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84CB3" w14:textId="28195C0C" w:rsidR="00C77C73" w:rsidRDefault="001E571C" w:rsidP="002D56A2">
      <w:pPr>
        <w:pStyle w:val="Tekstpodstawowy"/>
        <w:tabs>
          <w:tab w:val="right" w:pos="9070"/>
        </w:tabs>
        <w:spacing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  <w:r w:rsidRPr="00135FCD">
        <w:rPr>
          <w:rFonts w:asciiTheme="minorHAnsi" w:hAnsiTheme="minorHAnsi" w:cstheme="minorHAnsi"/>
          <w:i/>
          <w:sz w:val="19"/>
          <w:szCs w:val="19"/>
        </w:rPr>
        <w:t>Warszawa,</w:t>
      </w:r>
      <w:r w:rsidR="00D61ED5" w:rsidRPr="00135FCD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CF23C2">
        <w:rPr>
          <w:rFonts w:asciiTheme="minorHAnsi" w:hAnsiTheme="minorHAnsi" w:cstheme="minorHAnsi"/>
          <w:i/>
          <w:sz w:val="19"/>
          <w:szCs w:val="19"/>
        </w:rPr>
        <w:t>1 sierpnia</w:t>
      </w:r>
      <w:r w:rsidR="00291323" w:rsidRPr="00135FCD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A93D7B" w:rsidRPr="00135FCD">
        <w:rPr>
          <w:rFonts w:asciiTheme="minorHAnsi" w:hAnsiTheme="minorHAnsi" w:cstheme="minorHAnsi"/>
          <w:i/>
          <w:sz w:val="19"/>
          <w:szCs w:val="19"/>
        </w:rPr>
        <w:t>20</w:t>
      </w:r>
      <w:r w:rsidR="008E6031" w:rsidRPr="00135FCD">
        <w:rPr>
          <w:rFonts w:asciiTheme="minorHAnsi" w:hAnsiTheme="minorHAnsi" w:cstheme="minorHAnsi"/>
          <w:i/>
          <w:sz w:val="19"/>
          <w:szCs w:val="19"/>
        </w:rPr>
        <w:t>2</w:t>
      </w:r>
      <w:r w:rsidR="00B735FB" w:rsidRPr="00135FCD">
        <w:rPr>
          <w:rFonts w:asciiTheme="minorHAnsi" w:hAnsiTheme="minorHAnsi" w:cstheme="minorHAnsi"/>
          <w:i/>
          <w:sz w:val="19"/>
          <w:szCs w:val="19"/>
        </w:rPr>
        <w:t>3</w:t>
      </w:r>
      <w:r w:rsidR="009E6084" w:rsidRPr="00135FCD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0E48BA" w:rsidRPr="00135FCD">
        <w:rPr>
          <w:rFonts w:asciiTheme="minorHAnsi" w:hAnsiTheme="minorHAnsi" w:cstheme="minorHAnsi"/>
          <w:i/>
          <w:sz w:val="19"/>
          <w:szCs w:val="19"/>
        </w:rPr>
        <w:t>r.</w:t>
      </w:r>
    </w:p>
    <w:p w14:paraId="366AAE87" w14:textId="77777777" w:rsidR="00E74D2F" w:rsidRPr="00E74D2F" w:rsidRDefault="00E74D2F" w:rsidP="00E74D2F">
      <w:pPr>
        <w:pStyle w:val="Tekstpodstawowy"/>
        <w:tabs>
          <w:tab w:val="left" w:pos="336"/>
        </w:tabs>
        <w:spacing w:line="240" w:lineRule="auto"/>
        <w:jc w:val="center"/>
        <w:rPr>
          <w:rFonts w:asciiTheme="minorHAnsi" w:hAnsiTheme="minorHAnsi" w:cstheme="minorHAnsi"/>
          <w:b/>
          <w:bCs/>
          <w:iCs/>
          <w:sz w:val="16"/>
          <w:szCs w:val="16"/>
        </w:rPr>
      </w:pPr>
    </w:p>
    <w:p w14:paraId="5519C2C4" w14:textId="58F8586B" w:rsidR="0081344D" w:rsidRDefault="00BC4BE7" w:rsidP="00E74D2F">
      <w:pPr>
        <w:pStyle w:val="Tekstpodstawowy"/>
        <w:tabs>
          <w:tab w:val="left" w:pos="336"/>
        </w:tabs>
        <w:spacing w:line="240" w:lineRule="auto"/>
        <w:jc w:val="center"/>
        <w:rPr>
          <w:rFonts w:asciiTheme="minorHAnsi" w:hAnsiTheme="minorHAnsi" w:cstheme="minorHAnsi"/>
          <w:b/>
          <w:bCs/>
          <w:iCs/>
          <w:sz w:val="28"/>
          <w:szCs w:val="28"/>
        </w:rPr>
      </w:pPr>
      <w:r>
        <w:rPr>
          <w:rFonts w:asciiTheme="minorHAnsi" w:hAnsiTheme="minorHAnsi" w:cstheme="minorHAnsi"/>
          <w:b/>
          <w:bCs/>
          <w:iCs/>
          <w:sz w:val="28"/>
          <w:szCs w:val="28"/>
        </w:rPr>
        <w:t>W</w:t>
      </w:r>
      <w:r w:rsidR="00E74D2F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ynajem długoterminowy aut utrzymuje </w:t>
      </w:r>
      <w:r w:rsidR="008D0646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dwucyfrowe </w:t>
      </w:r>
      <w:r w:rsidR="00E74D2F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tempo wzrostu. </w:t>
      </w:r>
      <w:r w:rsidR="008D0646">
        <w:rPr>
          <w:rFonts w:asciiTheme="minorHAnsi" w:hAnsiTheme="minorHAnsi" w:cstheme="minorHAnsi"/>
          <w:b/>
          <w:bCs/>
          <w:iCs/>
          <w:sz w:val="28"/>
          <w:szCs w:val="28"/>
        </w:rPr>
        <w:t>+</w:t>
      </w:r>
      <w:r w:rsidR="00E74D2F">
        <w:rPr>
          <w:rFonts w:asciiTheme="minorHAnsi" w:hAnsiTheme="minorHAnsi" w:cstheme="minorHAnsi"/>
          <w:b/>
          <w:bCs/>
          <w:iCs/>
          <w:sz w:val="28"/>
          <w:szCs w:val="28"/>
        </w:rPr>
        <w:t>10,5% r/r na koniec pierwszego półrocza 2023</w:t>
      </w:r>
      <w:r w:rsidR="00BF5E28">
        <w:rPr>
          <w:rFonts w:asciiTheme="minorHAnsi" w:hAnsiTheme="minorHAnsi" w:cstheme="minorHAnsi"/>
          <w:b/>
          <w:bCs/>
          <w:iCs/>
          <w:sz w:val="28"/>
          <w:szCs w:val="28"/>
        </w:rPr>
        <w:t>.</w:t>
      </w:r>
      <w:r w:rsidR="00E74D2F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 </w:t>
      </w:r>
    </w:p>
    <w:p w14:paraId="659620BA" w14:textId="77777777" w:rsidR="00E74D2F" w:rsidRPr="00E93CFB" w:rsidRDefault="00E74D2F" w:rsidP="00E74D2F">
      <w:pPr>
        <w:pStyle w:val="Tekstpodstawowy"/>
        <w:tabs>
          <w:tab w:val="left" w:pos="336"/>
        </w:tabs>
        <w:spacing w:line="240" w:lineRule="auto"/>
        <w:jc w:val="center"/>
        <w:rPr>
          <w:rFonts w:asciiTheme="minorHAnsi" w:hAnsiTheme="minorHAnsi" w:cstheme="minorHAnsi"/>
          <w:b/>
          <w:bCs/>
          <w:iCs/>
          <w:sz w:val="4"/>
          <w:szCs w:val="4"/>
        </w:rPr>
      </w:pPr>
    </w:p>
    <w:p w14:paraId="7451F378" w14:textId="77777777" w:rsidR="00560848" w:rsidRDefault="000574EF" w:rsidP="00E93CFB">
      <w:pPr>
        <w:spacing w:after="120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Dane po pierwszym półroczu 2023 roku pot</w:t>
      </w:r>
      <w:r w:rsidR="008A0BE4">
        <w:rPr>
          <w:rFonts w:asciiTheme="minorHAnsi" w:hAnsiTheme="minorHAnsi" w:cstheme="minorHAnsi"/>
          <w:b/>
          <w:bCs/>
          <w:iCs/>
          <w:sz w:val="22"/>
          <w:szCs w:val="22"/>
        </w:rPr>
        <w:t>wierdzają</w:t>
      </w:r>
      <w:r w:rsidR="0067382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że rynek motoryzacyjny, zarówno w Polsce jak i w całej Unii Europejskiej zaczyna odbudowywać się </w:t>
      </w:r>
      <w:r w:rsidR="005F7B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po problemach związanych z ograniczoną podażą i dostępnością nowych pojazdów. </w:t>
      </w:r>
      <w:r w:rsidR="00BF4DB5">
        <w:rPr>
          <w:rFonts w:asciiTheme="minorHAnsi" w:hAnsiTheme="minorHAnsi" w:cstheme="minorHAnsi"/>
          <w:b/>
          <w:bCs/>
          <w:iCs/>
          <w:sz w:val="22"/>
          <w:szCs w:val="22"/>
        </w:rPr>
        <w:t>Sprzedaż w salonach w pierwszym półroczu rośni</w:t>
      </w:r>
      <w:r w:rsidR="001A3CB1">
        <w:rPr>
          <w:rFonts w:asciiTheme="minorHAnsi" w:hAnsiTheme="minorHAnsi" w:cstheme="minorHAnsi"/>
          <w:b/>
          <w:bCs/>
          <w:iCs/>
          <w:sz w:val="22"/>
          <w:szCs w:val="22"/>
        </w:rPr>
        <w:t>e</w:t>
      </w:r>
      <w:r w:rsidR="00BF4DB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na całym Starym Kontynencie</w:t>
      </w:r>
      <w:r w:rsidR="00FB0DF2">
        <w:rPr>
          <w:rFonts w:asciiTheme="minorHAnsi" w:hAnsiTheme="minorHAnsi" w:cstheme="minorHAnsi"/>
          <w:b/>
          <w:bCs/>
          <w:iCs/>
          <w:sz w:val="22"/>
          <w:szCs w:val="22"/>
        </w:rPr>
        <w:t>, ale wciąż nie osiągnęła jeszcze poziomów sprzed pandemii.</w:t>
      </w:r>
      <w:r w:rsidR="001A3CB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892E01">
        <w:rPr>
          <w:rFonts w:asciiTheme="minorHAnsi" w:hAnsiTheme="minorHAnsi" w:cstheme="minorHAnsi"/>
          <w:b/>
          <w:bCs/>
          <w:iCs/>
          <w:sz w:val="22"/>
          <w:szCs w:val="22"/>
        </w:rPr>
        <w:t>Na polskim rynku w</w:t>
      </w:r>
      <w:r w:rsidR="005C0691">
        <w:rPr>
          <w:rFonts w:asciiTheme="minorHAnsi" w:hAnsiTheme="minorHAnsi" w:cstheme="minorHAnsi"/>
          <w:b/>
          <w:bCs/>
          <w:iCs/>
          <w:sz w:val="22"/>
          <w:szCs w:val="22"/>
        </w:rPr>
        <w:t>zrosty sprzedaży</w:t>
      </w:r>
      <w:r w:rsidR="007F0D60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samochodów</w:t>
      </w:r>
      <w:r w:rsidR="005C069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osiągają wartości dwucyfrowe, co jest efektem tzw. niskiej bazy z roku poprzedniego. </w:t>
      </w:r>
      <w:r w:rsidR="00014EF4">
        <w:rPr>
          <w:rFonts w:asciiTheme="minorHAnsi" w:hAnsiTheme="minorHAnsi" w:cstheme="minorHAnsi"/>
          <w:b/>
          <w:bCs/>
          <w:iCs/>
          <w:sz w:val="22"/>
          <w:szCs w:val="22"/>
        </w:rPr>
        <w:t>Zgodnie z danymi opublikowanymi przez Polski Związek Wynajmu i Leasingu Pojazdów (PZWLP)</w:t>
      </w:r>
      <w:r w:rsidR="00693D0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w przypadku wynajmu długoterminowego aut </w:t>
      </w:r>
      <w:r w:rsidR="004B1464">
        <w:rPr>
          <w:rFonts w:asciiTheme="minorHAnsi" w:hAnsiTheme="minorHAnsi" w:cstheme="minorHAnsi"/>
          <w:b/>
          <w:bCs/>
          <w:iCs/>
          <w:sz w:val="22"/>
          <w:szCs w:val="22"/>
        </w:rPr>
        <w:t>sprzedaż w pierwszym półroczu 2023 pozostawała na zbliżonym</w:t>
      </w:r>
      <w:r w:rsidR="009F57E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4B1464">
        <w:rPr>
          <w:rFonts w:asciiTheme="minorHAnsi" w:hAnsiTheme="minorHAnsi" w:cstheme="minorHAnsi"/>
          <w:b/>
          <w:bCs/>
          <w:iCs/>
          <w:sz w:val="22"/>
          <w:szCs w:val="22"/>
        </w:rPr>
        <w:t>poziomie do analogicznego czasu rok wcześniej</w:t>
      </w:r>
      <w:r w:rsidR="009F57EF">
        <w:rPr>
          <w:rFonts w:asciiTheme="minorHAnsi" w:hAnsiTheme="minorHAnsi" w:cstheme="minorHAnsi"/>
          <w:b/>
          <w:bCs/>
          <w:iCs/>
          <w:sz w:val="22"/>
          <w:szCs w:val="22"/>
        </w:rPr>
        <w:t>, a także lat wcześniejszych</w:t>
      </w:r>
      <w:r w:rsidR="00FD58A9">
        <w:rPr>
          <w:rFonts w:asciiTheme="minorHAnsi" w:hAnsiTheme="minorHAnsi" w:cstheme="minorHAnsi"/>
          <w:b/>
          <w:bCs/>
          <w:iCs/>
          <w:sz w:val="22"/>
          <w:szCs w:val="22"/>
        </w:rPr>
        <w:t>, kiedy był</w:t>
      </w:r>
      <w:r w:rsidR="00C77A6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on</w:t>
      </w:r>
      <w:r w:rsidR="00FD58A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relatywnie wysoki.</w:t>
      </w:r>
      <w:r w:rsidR="00C77A6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BE49D9">
        <w:rPr>
          <w:rFonts w:asciiTheme="minorHAnsi" w:hAnsiTheme="minorHAnsi" w:cstheme="minorHAnsi"/>
          <w:b/>
          <w:bCs/>
          <w:iCs/>
          <w:sz w:val="22"/>
          <w:szCs w:val="22"/>
        </w:rPr>
        <w:t>Wynajem długoterminowy wyróżnia się bowiem na polskim rynku dużą stabilnością i odpornością na zewnętrzne czynniki, notując nawet w czasach kryzysu lepsze od konkurencyjnych form finansowania wyniki</w:t>
      </w:r>
      <w:r w:rsidR="00854F15">
        <w:rPr>
          <w:rFonts w:asciiTheme="minorHAnsi" w:hAnsiTheme="minorHAnsi" w:cstheme="minorHAnsi"/>
          <w:b/>
          <w:bCs/>
          <w:iCs/>
          <w:sz w:val="22"/>
          <w:szCs w:val="22"/>
        </w:rPr>
        <w:t>, co powoduje, że w bieżącym roku nie doświadcza efektu niskiej bazy</w:t>
      </w:r>
      <w:r w:rsidR="00BE49D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. </w:t>
      </w:r>
      <w:r w:rsidR="00991E4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Według danych PZWLP rynek wynajmu długoterminowego urósł na koniec pierwszego półrocza 2023 pod względem łącznej liczby aut o 10,5% r/r. </w:t>
      </w:r>
      <w:r w:rsidR="0030609C">
        <w:rPr>
          <w:rFonts w:asciiTheme="minorHAnsi" w:hAnsiTheme="minorHAnsi" w:cstheme="minorHAnsi"/>
          <w:b/>
          <w:bCs/>
          <w:iCs/>
          <w:sz w:val="22"/>
          <w:szCs w:val="22"/>
        </w:rPr>
        <w:t>Branża Rent a Car (wypożyczalnie samochodów</w:t>
      </w:r>
      <w:r w:rsidR="00CF48BD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) zanotowała wzrost na poziomie 2,8% r/r. </w:t>
      </w:r>
    </w:p>
    <w:p w14:paraId="08687706" w14:textId="72F404AD" w:rsidR="00B32CAF" w:rsidRDefault="00DE65D1" w:rsidP="00E93CFB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P</w:t>
      </w:r>
      <w:r w:rsidR="00BB070A" w:rsidRPr="00BB070A">
        <w:rPr>
          <w:rFonts w:asciiTheme="minorHAnsi" w:hAnsiTheme="minorHAnsi" w:cstheme="minorHAnsi"/>
          <w:iCs/>
          <w:sz w:val="22"/>
          <w:szCs w:val="22"/>
        </w:rPr>
        <w:t>o zeszłorocznym kryzysie podaży n</w:t>
      </w:r>
      <w:r w:rsidR="00BB070A">
        <w:rPr>
          <w:rFonts w:asciiTheme="minorHAnsi" w:hAnsiTheme="minorHAnsi" w:cstheme="minorHAnsi"/>
          <w:iCs/>
          <w:sz w:val="22"/>
          <w:szCs w:val="22"/>
        </w:rPr>
        <w:t xml:space="preserve">owych samochodów rynek motoryzacyjny wyraźnie odbija, sprzedaż w salonach rośnie w dużym tempie, </w:t>
      </w:r>
      <w:r w:rsidR="00077333">
        <w:rPr>
          <w:rFonts w:asciiTheme="minorHAnsi" w:hAnsiTheme="minorHAnsi" w:cstheme="minorHAnsi"/>
          <w:iCs/>
          <w:sz w:val="22"/>
          <w:szCs w:val="22"/>
        </w:rPr>
        <w:t xml:space="preserve">nie tylko w Polsce, ale i w całej Unii Europejskiej. </w:t>
      </w:r>
      <w:r w:rsidR="0012279C">
        <w:rPr>
          <w:rFonts w:asciiTheme="minorHAnsi" w:hAnsiTheme="minorHAnsi" w:cstheme="minorHAnsi"/>
          <w:iCs/>
          <w:sz w:val="22"/>
          <w:szCs w:val="22"/>
        </w:rPr>
        <w:t xml:space="preserve">Patrząc na samą skalę wzrostów można się cieszyć, ale jeśli przyjrzymy się wolumenom sprzedanych nowych aut, radość z dobrych wyników będzie już niestety mniejsza. </w:t>
      </w:r>
      <w:r w:rsidR="00410B9A">
        <w:rPr>
          <w:rFonts w:asciiTheme="minorHAnsi" w:hAnsiTheme="minorHAnsi" w:cstheme="minorHAnsi"/>
          <w:iCs/>
          <w:sz w:val="22"/>
          <w:szCs w:val="22"/>
        </w:rPr>
        <w:t xml:space="preserve">Duże dwucyfrowe wzrosty to bowiem efekt rekordowo niskiej sprzedaży w zeszłym roku. </w:t>
      </w:r>
      <w:r w:rsidR="00FD2B93">
        <w:rPr>
          <w:rFonts w:asciiTheme="minorHAnsi" w:hAnsiTheme="minorHAnsi" w:cstheme="minorHAnsi"/>
          <w:iCs/>
          <w:sz w:val="22"/>
          <w:szCs w:val="22"/>
        </w:rPr>
        <w:t xml:space="preserve">Dotyczy to zarówno rynku polskiego, jak i całej UE. </w:t>
      </w:r>
      <w:r w:rsidR="004A7E1F">
        <w:rPr>
          <w:rFonts w:asciiTheme="minorHAnsi" w:hAnsiTheme="minorHAnsi" w:cstheme="minorHAnsi"/>
          <w:iCs/>
          <w:sz w:val="22"/>
          <w:szCs w:val="22"/>
        </w:rPr>
        <w:t xml:space="preserve">Z polskich salonów wyjechało w pierwszym półroczu 2023 r. o </w:t>
      </w:r>
      <w:r w:rsidR="004E4197">
        <w:rPr>
          <w:rFonts w:asciiTheme="minorHAnsi" w:hAnsiTheme="minorHAnsi" w:cstheme="minorHAnsi"/>
          <w:iCs/>
          <w:sz w:val="22"/>
          <w:szCs w:val="22"/>
        </w:rPr>
        <w:t xml:space="preserve">12,4% więcej nowych aut osobowych niż w analogicznym czasie roku ubiegłego, łącznie </w:t>
      </w:r>
      <w:r w:rsidR="002043BE">
        <w:rPr>
          <w:rFonts w:asciiTheme="minorHAnsi" w:hAnsiTheme="minorHAnsi" w:cstheme="minorHAnsi"/>
          <w:iCs/>
          <w:sz w:val="22"/>
          <w:szCs w:val="22"/>
        </w:rPr>
        <w:t xml:space="preserve">prawie 239 tys. pojazdów. </w:t>
      </w:r>
      <w:r w:rsidR="00E14C4E">
        <w:rPr>
          <w:rFonts w:asciiTheme="minorHAnsi" w:hAnsiTheme="minorHAnsi" w:cstheme="minorHAnsi"/>
          <w:iCs/>
          <w:sz w:val="22"/>
          <w:szCs w:val="22"/>
        </w:rPr>
        <w:t xml:space="preserve">Duży wzrost jest, ale do wolumenów sprzedaży sprzed pandemii brakuje nadal sporo. Dla porównania w I półroczu 2019 r. łączna sprzedaż nowych osobówek w naszym kraju wyniosła ponad 278 tys. </w:t>
      </w:r>
      <w:r w:rsidR="00F7067A">
        <w:rPr>
          <w:rFonts w:asciiTheme="minorHAnsi" w:hAnsiTheme="minorHAnsi" w:cstheme="minorHAnsi"/>
          <w:iCs/>
          <w:sz w:val="22"/>
          <w:szCs w:val="22"/>
        </w:rPr>
        <w:t>W całej Unii Europejskiej sprzedaż nowych samochodów osobowych urosła w I półroczu 2023 r. jeszcze bardziej, bo o 17,9% r/r</w:t>
      </w:r>
      <w:r w:rsidR="00296E18">
        <w:rPr>
          <w:rFonts w:asciiTheme="minorHAnsi" w:hAnsiTheme="minorHAnsi" w:cstheme="minorHAnsi"/>
          <w:iCs/>
          <w:sz w:val="22"/>
          <w:szCs w:val="22"/>
        </w:rPr>
        <w:t>, ale podobnie jak w naszym kraju</w:t>
      </w:r>
      <w:r w:rsidR="00311ED4">
        <w:rPr>
          <w:rFonts w:asciiTheme="minorHAnsi" w:hAnsiTheme="minorHAnsi" w:cstheme="minorHAnsi"/>
          <w:iCs/>
          <w:sz w:val="22"/>
          <w:szCs w:val="22"/>
        </w:rPr>
        <w:t>,</w:t>
      </w:r>
      <w:r w:rsidR="00296E18">
        <w:rPr>
          <w:rFonts w:asciiTheme="minorHAnsi" w:hAnsiTheme="minorHAnsi" w:cstheme="minorHAnsi"/>
          <w:iCs/>
          <w:sz w:val="22"/>
          <w:szCs w:val="22"/>
        </w:rPr>
        <w:t xml:space="preserve"> to wynik niskiej bazy porównawczej, a sam wolumen sprzedaży jest dużo mniejszy niż przed pandemią. </w:t>
      </w:r>
    </w:p>
    <w:p w14:paraId="3241CCB2" w14:textId="2A92C4D1" w:rsidR="005F43CC" w:rsidRDefault="005F43CC" w:rsidP="005F43CC">
      <w:pPr>
        <w:spacing w:after="120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5F43CC">
        <w:rPr>
          <w:noProof/>
        </w:rPr>
        <w:drawing>
          <wp:inline distT="0" distB="0" distL="0" distR="0" wp14:anchorId="5B955007" wp14:editId="22A591F0">
            <wp:extent cx="5759450" cy="2821305"/>
            <wp:effectExtent l="0" t="0" r="0" b="0"/>
            <wp:docPr id="31170430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0430" name="Obraz 1" descr="Obraz zawierający tekst, zrzut ekranu, Czcionka, design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D9A1" w14:textId="77777777" w:rsidR="00DA1B72" w:rsidRDefault="00DA1B72" w:rsidP="008E4466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1100EFE" w14:textId="21AF2B96" w:rsidR="008E4466" w:rsidRPr="008E4466" w:rsidRDefault="00DC1F07" w:rsidP="008E4466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 xml:space="preserve">Firmy odpowiadają za sprzedaż blisko ¾ nowych aut w salonach </w:t>
      </w:r>
    </w:p>
    <w:p w14:paraId="49BF2F75" w14:textId="71D7B308" w:rsidR="00825F12" w:rsidRDefault="002944BB" w:rsidP="003658B4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Za zdecydowaną większość sprzedaży nowych samochodów w polskich salonach niezmiennie od wielu lat odpowiadają firmy. W pierwszym półroczu zakupiły aż 72,4% wszystkich sprzedanych w tym czasie nowych osobówek, a ich udział w sprzedaży zwięks</w:t>
      </w:r>
      <w:r w:rsidR="00E242B5">
        <w:rPr>
          <w:rFonts w:asciiTheme="minorHAnsi" w:hAnsiTheme="minorHAnsi" w:cstheme="minorHAnsi"/>
          <w:iCs/>
          <w:sz w:val="22"/>
          <w:szCs w:val="22"/>
        </w:rPr>
        <w:t xml:space="preserve">zył się </w:t>
      </w:r>
      <w:r w:rsidR="001A32BB">
        <w:rPr>
          <w:rFonts w:asciiTheme="minorHAnsi" w:hAnsiTheme="minorHAnsi" w:cstheme="minorHAnsi"/>
          <w:iCs/>
          <w:sz w:val="22"/>
          <w:szCs w:val="22"/>
        </w:rPr>
        <w:t xml:space="preserve">o </w:t>
      </w:r>
      <w:r w:rsidR="00792560">
        <w:rPr>
          <w:rFonts w:asciiTheme="minorHAnsi" w:hAnsiTheme="minorHAnsi" w:cstheme="minorHAnsi"/>
          <w:iCs/>
          <w:sz w:val="22"/>
          <w:szCs w:val="22"/>
        </w:rPr>
        <w:t xml:space="preserve">2,1 </w:t>
      </w:r>
      <w:proofErr w:type="spellStart"/>
      <w:r w:rsidR="00792560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792560">
        <w:rPr>
          <w:rFonts w:asciiTheme="minorHAnsi" w:hAnsiTheme="minorHAnsi" w:cstheme="minorHAnsi"/>
          <w:iCs/>
          <w:sz w:val="22"/>
          <w:szCs w:val="22"/>
        </w:rPr>
        <w:t xml:space="preserve">. w porównaniu rok do roku. </w:t>
      </w:r>
      <w:r w:rsidR="00261DDE">
        <w:rPr>
          <w:rFonts w:asciiTheme="minorHAnsi" w:hAnsiTheme="minorHAnsi" w:cstheme="minorHAnsi"/>
          <w:iCs/>
          <w:sz w:val="22"/>
          <w:szCs w:val="22"/>
        </w:rPr>
        <w:t xml:space="preserve">Wolumen sprzedanych nowych aut osobowych do firm osiągnął w I półroczu wartość 172,7 tys. </w:t>
      </w:r>
      <w:r w:rsidR="00495322">
        <w:rPr>
          <w:rFonts w:asciiTheme="minorHAnsi" w:hAnsiTheme="minorHAnsi" w:cstheme="minorHAnsi"/>
          <w:iCs/>
          <w:sz w:val="22"/>
          <w:szCs w:val="22"/>
        </w:rPr>
        <w:t xml:space="preserve">Firmy i przedsiębiorcy nabyli o 15,6% r/r więcej nowych samochodów w pierwszych sześciu miesiącach 2023 r. niż w analogicznym czasie rok wcześniej.  </w:t>
      </w:r>
    </w:p>
    <w:p w14:paraId="4DD368A0" w14:textId="5BABC431" w:rsidR="000F2F6E" w:rsidRPr="000F2F6E" w:rsidRDefault="004B2014" w:rsidP="002D56A2">
      <w:pPr>
        <w:spacing w:after="120"/>
        <w:rPr>
          <w:rFonts w:asciiTheme="minorHAnsi" w:hAnsiTheme="minorHAnsi" w:cstheme="minorHAnsi"/>
          <w:i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679280D6" wp14:editId="302B2B8C">
            <wp:extent cx="5759450" cy="3147695"/>
            <wp:effectExtent l="0" t="0" r="0" b="0"/>
            <wp:docPr id="7590824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824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22CA2" w14:textId="52BE08F0" w:rsidR="00CE6CB1" w:rsidRDefault="008E61E2" w:rsidP="003658B4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Większa sprzedaż nowych aut osobowych odnotowana została także w przypadku klientów indywidualnych, </w:t>
      </w:r>
      <w:r w:rsidR="00F718E4">
        <w:rPr>
          <w:rFonts w:asciiTheme="minorHAnsi" w:hAnsiTheme="minorHAnsi" w:cstheme="minorHAnsi"/>
          <w:iCs/>
          <w:sz w:val="22"/>
          <w:szCs w:val="22"/>
        </w:rPr>
        <w:t xml:space="preserve">ale </w:t>
      </w:r>
      <w:r>
        <w:rPr>
          <w:rFonts w:asciiTheme="minorHAnsi" w:hAnsiTheme="minorHAnsi" w:cstheme="minorHAnsi"/>
          <w:iCs/>
          <w:sz w:val="22"/>
          <w:szCs w:val="22"/>
        </w:rPr>
        <w:t>wzrost w tym przypadku</w:t>
      </w:r>
      <w:r w:rsidR="00F718E4">
        <w:rPr>
          <w:rFonts w:asciiTheme="minorHAnsi" w:hAnsiTheme="minorHAnsi" w:cstheme="minorHAnsi"/>
          <w:iCs/>
          <w:sz w:val="22"/>
          <w:szCs w:val="22"/>
        </w:rPr>
        <w:t xml:space="preserve"> był już dużo niższy </w:t>
      </w:r>
      <w:r w:rsidR="00D75223">
        <w:rPr>
          <w:rFonts w:asciiTheme="minorHAnsi" w:hAnsiTheme="minorHAnsi" w:cstheme="minorHAnsi"/>
          <w:iCs/>
          <w:sz w:val="22"/>
          <w:szCs w:val="22"/>
        </w:rPr>
        <w:t xml:space="preserve">niż </w:t>
      </w:r>
      <w:r w:rsidR="00F718E4">
        <w:rPr>
          <w:rFonts w:asciiTheme="minorHAnsi" w:hAnsiTheme="minorHAnsi" w:cstheme="minorHAnsi"/>
          <w:iCs/>
          <w:sz w:val="22"/>
          <w:szCs w:val="22"/>
        </w:rPr>
        <w:t xml:space="preserve">wśród firm i </w:t>
      </w:r>
      <w:r>
        <w:rPr>
          <w:rFonts w:asciiTheme="minorHAnsi" w:hAnsiTheme="minorHAnsi" w:cstheme="minorHAnsi"/>
          <w:iCs/>
          <w:sz w:val="22"/>
          <w:szCs w:val="22"/>
        </w:rPr>
        <w:t xml:space="preserve">wyniósł 4,7% r/r. </w:t>
      </w:r>
      <w:r w:rsidR="00F80385">
        <w:rPr>
          <w:rFonts w:asciiTheme="minorHAnsi" w:hAnsiTheme="minorHAnsi" w:cstheme="minorHAnsi"/>
          <w:iCs/>
          <w:sz w:val="22"/>
          <w:szCs w:val="22"/>
        </w:rPr>
        <w:t>Co ciekawe, nadal spada import aut używanych zza granicy, za który odpowiadają w głównej mierze osoby prywatne</w:t>
      </w:r>
      <w:r w:rsidR="008109AF">
        <w:rPr>
          <w:rFonts w:asciiTheme="minorHAnsi" w:hAnsiTheme="minorHAnsi" w:cstheme="minorHAnsi"/>
          <w:iCs/>
          <w:sz w:val="22"/>
          <w:szCs w:val="22"/>
        </w:rPr>
        <w:t>.</w:t>
      </w:r>
      <w:r w:rsidR="00F80385">
        <w:rPr>
          <w:rFonts w:asciiTheme="minorHAnsi" w:hAnsiTheme="minorHAnsi" w:cstheme="minorHAnsi"/>
          <w:iCs/>
          <w:sz w:val="22"/>
          <w:szCs w:val="22"/>
        </w:rPr>
        <w:t xml:space="preserve"> W</w:t>
      </w:r>
      <w:r w:rsidR="00122502">
        <w:rPr>
          <w:rFonts w:asciiTheme="minorHAnsi" w:hAnsiTheme="minorHAnsi" w:cstheme="minorHAnsi"/>
          <w:iCs/>
          <w:sz w:val="22"/>
          <w:szCs w:val="22"/>
        </w:rPr>
        <w:t xml:space="preserve"> pierwszym półroczu 2023</w:t>
      </w:r>
      <w:r w:rsidR="000D32E6">
        <w:rPr>
          <w:rFonts w:asciiTheme="minorHAnsi" w:hAnsiTheme="minorHAnsi" w:cstheme="minorHAnsi"/>
          <w:iCs/>
          <w:sz w:val="22"/>
          <w:szCs w:val="22"/>
        </w:rPr>
        <w:t xml:space="preserve"> liczba sprowadzonych do naszego kraju aut była niższa o 4,1% w porównaniu z takim samym czasem rok wcześniej. </w:t>
      </w:r>
    </w:p>
    <w:p w14:paraId="355C78FE" w14:textId="7042AFF6" w:rsidR="007A34AF" w:rsidRPr="007A34AF" w:rsidRDefault="007A34AF" w:rsidP="007A34AF">
      <w:pPr>
        <w:spacing w:after="120"/>
        <w:jc w:val="center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7A34AF">
        <w:rPr>
          <w:noProof/>
        </w:rPr>
        <w:drawing>
          <wp:inline distT="0" distB="0" distL="0" distR="0" wp14:anchorId="49655538" wp14:editId="2BB02551">
            <wp:extent cx="5759450" cy="2910205"/>
            <wp:effectExtent l="0" t="0" r="0" b="4445"/>
            <wp:docPr id="1747512234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12234" name="Obraz 1" descr="Obraz zawierający tekst, zrzut ekranu, Czcionka, numer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584" w14:textId="77777777" w:rsidR="00715D45" w:rsidRDefault="00715D45" w:rsidP="006F361D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59C05AC" w14:textId="5A1A2DD6" w:rsidR="006F361D" w:rsidRDefault="00064656" w:rsidP="006F361D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 xml:space="preserve">Rynek motoryzacyjny </w:t>
      </w:r>
      <w:r w:rsidR="00311ED4">
        <w:rPr>
          <w:rFonts w:asciiTheme="minorHAnsi" w:hAnsiTheme="minorHAnsi" w:cstheme="minorHAnsi"/>
          <w:b/>
          <w:bCs/>
          <w:iCs/>
          <w:sz w:val="22"/>
          <w:szCs w:val="22"/>
        </w:rPr>
        <w:t>z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wysokimi wzrostami sprzedaży, ale to niestety efekt niskiej bazy</w:t>
      </w:r>
    </w:p>
    <w:p w14:paraId="04FC0205" w14:textId="1C4C1AC3" w:rsidR="000C00DF" w:rsidRPr="000C00DF" w:rsidRDefault="00861295" w:rsidP="000C00DF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W</w:t>
      </w:r>
      <w:r w:rsidR="003136E4">
        <w:rPr>
          <w:rFonts w:asciiTheme="minorHAnsi" w:hAnsiTheme="minorHAnsi" w:cstheme="minorHAnsi"/>
          <w:iCs/>
          <w:sz w:val="22"/>
          <w:szCs w:val="22"/>
        </w:rPr>
        <w:t xml:space="preserve"> pierwszym półroczu 2023 r.</w:t>
      </w:r>
      <w:r w:rsidR="00D919FC">
        <w:rPr>
          <w:rFonts w:asciiTheme="minorHAnsi" w:hAnsiTheme="minorHAnsi" w:cstheme="minorHAnsi"/>
          <w:iCs/>
          <w:sz w:val="22"/>
          <w:szCs w:val="22"/>
        </w:rPr>
        <w:t xml:space="preserve"> wzrosty sprzedaży osiągnęły dwucyfrowe wartości. </w:t>
      </w:r>
      <w:r w:rsidR="001D7B69">
        <w:rPr>
          <w:rFonts w:asciiTheme="minorHAnsi" w:hAnsiTheme="minorHAnsi" w:cstheme="minorHAnsi"/>
          <w:iCs/>
          <w:sz w:val="22"/>
          <w:szCs w:val="22"/>
        </w:rPr>
        <w:t>Łączna sprzedaż do firm w Polsce była w tym okresie wyższa o 15,6% r/r</w:t>
      </w:r>
      <w:r w:rsidR="00507AF8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6D6C8B">
        <w:rPr>
          <w:rFonts w:asciiTheme="minorHAnsi" w:hAnsiTheme="minorHAnsi" w:cstheme="minorHAnsi"/>
          <w:iCs/>
          <w:sz w:val="22"/>
          <w:szCs w:val="22"/>
        </w:rPr>
        <w:t xml:space="preserve">Najwyższe wzrosty zostały odnotowane w tych formach finansowania samochodów, które w zeszłym roku z powodu kryzysu podażowego, a także rosnącej inflacji i stóp procentowych, ucierpiały najbardziej. </w:t>
      </w:r>
      <w:r w:rsidR="00221820">
        <w:rPr>
          <w:rFonts w:asciiTheme="minorHAnsi" w:hAnsiTheme="minorHAnsi" w:cstheme="minorHAnsi"/>
          <w:iCs/>
          <w:sz w:val="22"/>
          <w:szCs w:val="22"/>
        </w:rPr>
        <w:t>Tym samym, w</w:t>
      </w:r>
      <w:r w:rsidR="00507AF8">
        <w:rPr>
          <w:rFonts w:asciiTheme="minorHAnsi" w:hAnsiTheme="minorHAnsi" w:cstheme="minorHAnsi"/>
          <w:iCs/>
          <w:sz w:val="22"/>
          <w:szCs w:val="22"/>
        </w:rPr>
        <w:t xml:space="preserve"> przypadku zakupu ze środków własnych, na kredyt oraz z wykorzystaniem klasycznego leasingu </w:t>
      </w:r>
      <w:r w:rsidR="00AC6BD5">
        <w:rPr>
          <w:rFonts w:asciiTheme="minorHAnsi" w:hAnsiTheme="minorHAnsi" w:cstheme="minorHAnsi"/>
          <w:iCs/>
          <w:sz w:val="22"/>
          <w:szCs w:val="22"/>
        </w:rPr>
        <w:t>liczonych razem</w:t>
      </w:r>
      <w:r w:rsidR="00221820">
        <w:rPr>
          <w:rFonts w:asciiTheme="minorHAnsi" w:hAnsiTheme="minorHAnsi" w:cstheme="minorHAnsi"/>
          <w:iCs/>
          <w:sz w:val="22"/>
          <w:szCs w:val="22"/>
        </w:rPr>
        <w:t xml:space="preserve"> wzrost sprzedaży osiągnął najwyższą wartość 23,2% r/r. </w:t>
      </w:r>
      <w:r w:rsidR="00FC5C41">
        <w:rPr>
          <w:rFonts w:asciiTheme="minorHAnsi" w:hAnsiTheme="minorHAnsi" w:cstheme="minorHAnsi"/>
          <w:iCs/>
          <w:sz w:val="22"/>
          <w:szCs w:val="22"/>
        </w:rPr>
        <w:t>Inaczej sytuacja wyglądała jeśli chodzi o wynajem długoterminowy aut, który cech</w:t>
      </w:r>
      <w:r w:rsidR="004C768E">
        <w:rPr>
          <w:rFonts w:asciiTheme="minorHAnsi" w:hAnsiTheme="minorHAnsi" w:cstheme="minorHAnsi"/>
          <w:iCs/>
          <w:sz w:val="22"/>
          <w:szCs w:val="22"/>
        </w:rPr>
        <w:t>uje</w:t>
      </w:r>
      <w:r w:rsidR="00FC5C41">
        <w:rPr>
          <w:rFonts w:asciiTheme="minorHAnsi" w:hAnsiTheme="minorHAnsi" w:cstheme="minorHAnsi"/>
          <w:iCs/>
          <w:sz w:val="22"/>
          <w:szCs w:val="22"/>
        </w:rPr>
        <w:t xml:space="preserve"> duż</w:t>
      </w:r>
      <w:r w:rsidR="00886FCC">
        <w:rPr>
          <w:rFonts w:asciiTheme="minorHAnsi" w:hAnsiTheme="minorHAnsi" w:cstheme="minorHAnsi"/>
          <w:iCs/>
          <w:sz w:val="22"/>
          <w:szCs w:val="22"/>
        </w:rPr>
        <w:t>a</w:t>
      </w:r>
      <w:r w:rsidR="00FC5C41">
        <w:rPr>
          <w:rFonts w:asciiTheme="minorHAnsi" w:hAnsiTheme="minorHAnsi" w:cstheme="minorHAnsi"/>
          <w:iCs/>
          <w:sz w:val="22"/>
          <w:szCs w:val="22"/>
        </w:rPr>
        <w:t xml:space="preserve"> odporność na zewnętrzne czynniki i duża stabilność</w:t>
      </w:r>
      <w:r w:rsidR="004C768E">
        <w:rPr>
          <w:rFonts w:asciiTheme="minorHAnsi" w:hAnsiTheme="minorHAnsi" w:cstheme="minorHAnsi"/>
          <w:iCs/>
          <w:sz w:val="22"/>
          <w:szCs w:val="22"/>
        </w:rPr>
        <w:t>,</w:t>
      </w:r>
      <w:r w:rsidR="00FC5C41">
        <w:rPr>
          <w:rFonts w:asciiTheme="minorHAnsi" w:hAnsiTheme="minorHAnsi" w:cstheme="minorHAnsi"/>
          <w:iCs/>
          <w:sz w:val="22"/>
          <w:szCs w:val="22"/>
        </w:rPr>
        <w:t xml:space="preserve"> nawet w okresie kryzysu i zawirowań na rynku</w:t>
      </w:r>
      <w:r w:rsidR="00DF1934">
        <w:rPr>
          <w:rFonts w:asciiTheme="minorHAnsi" w:hAnsiTheme="minorHAnsi" w:cstheme="minorHAnsi"/>
          <w:iCs/>
          <w:sz w:val="22"/>
          <w:szCs w:val="22"/>
        </w:rPr>
        <w:t xml:space="preserve">, kiedy sprzedaż pozostaje na poziomie niewiele różniącym się od czasów z lepszą koniunkturą. </w:t>
      </w:r>
      <w:r w:rsidR="00214EE5">
        <w:rPr>
          <w:rFonts w:asciiTheme="minorHAnsi" w:hAnsiTheme="minorHAnsi" w:cstheme="minorHAnsi"/>
          <w:iCs/>
          <w:sz w:val="22"/>
          <w:szCs w:val="22"/>
        </w:rPr>
        <w:t xml:space="preserve">W związku z tym w pierwszym półroczu bieżącego roku sprzedaż nowych aut osobowych pozostała w wynajmie długoterminowym na zbliżonym poziomie do analogicznego czasu rok wcześniej, z nieznacznym spadkiem na poziomie 3% r/r. </w:t>
      </w:r>
    </w:p>
    <w:p w14:paraId="64347BE9" w14:textId="69DE01E8" w:rsidR="008902C8" w:rsidRDefault="008902C8" w:rsidP="008902C8">
      <w:pPr>
        <w:spacing w:after="120"/>
        <w:jc w:val="center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8902C8">
        <w:rPr>
          <w:noProof/>
        </w:rPr>
        <w:drawing>
          <wp:inline distT="0" distB="0" distL="0" distR="0" wp14:anchorId="56B9E5CB" wp14:editId="7C937938">
            <wp:extent cx="5759450" cy="3014345"/>
            <wp:effectExtent l="0" t="0" r="0" b="0"/>
            <wp:docPr id="13039691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691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FA97" w14:textId="77777777" w:rsidR="000C00DF" w:rsidRPr="008902C8" w:rsidRDefault="000C00DF" w:rsidP="008902C8">
      <w:pPr>
        <w:spacing w:after="120"/>
        <w:jc w:val="center"/>
        <w:rPr>
          <w:rFonts w:asciiTheme="minorHAnsi" w:hAnsiTheme="minorHAnsi" w:cstheme="minorHAnsi"/>
          <w:iCs/>
          <w:color w:val="FF0000"/>
          <w:sz w:val="22"/>
          <w:szCs w:val="22"/>
        </w:rPr>
      </w:pPr>
    </w:p>
    <w:p w14:paraId="06E2DBB1" w14:textId="347C0057" w:rsidR="000C00DF" w:rsidRDefault="000C00DF" w:rsidP="000C00DF">
      <w:pPr>
        <w:spacing w:after="120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0C00DF">
        <w:rPr>
          <w:noProof/>
        </w:rPr>
        <w:drawing>
          <wp:inline distT="0" distB="0" distL="0" distR="0" wp14:anchorId="1425DB5B" wp14:editId="53A130E7">
            <wp:extent cx="5759450" cy="2919730"/>
            <wp:effectExtent l="0" t="0" r="0" b="0"/>
            <wp:docPr id="1180072801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72801" name="Obraz 1" descr="Obraz zawierający tekst, zrzut ekranu, Czcionka, numer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9305" w14:textId="280DDBED" w:rsidR="00FA2971" w:rsidRDefault="00835F0E" w:rsidP="00D01C89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Branża wynajmu długoterminowego samochodów zakupiła w Polsce w pierwszym półroczu 2023 r. na potrzeby oferowanych usług </w:t>
      </w:r>
      <w:r w:rsidR="00453952">
        <w:rPr>
          <w:rFonts w:asciiTheme="minorHAnsi" w:hAnsiTheme="minorHAnsi" w:cstheme="minorHAnsi"/>
          <w:iCs/>
          <w:sz w:val="22"/>
          <w:szCs w:val="22"/>
        </w:rPr>
        <w:t xml:space="preserve">łącznie 42 tys. aut osobowych. </w:t>
      </w:r>
      <w:r w:rsidR="00F24227">
        <w:rPr>
          <w:rFonts w:asciiTheme="minorHAnsi" w:hAnsiTheme="minorHAnsi" w:cstheme="minorHAnsi"/>
          <w:iCs/>
          <w:sz w:val="22"/>
          <w:szCs w:val="22"/>
        </w:rPr>
        <w:t>Oznacza to, że udział wynajmu długoterminowego w łącznej sprzedaży nowych samochodów do firm w tym czasie wyniósł 24,3% i zmniejszył się w porównaniu</w:t>
      </w:r>
      <w:r w:rsidR="008A409D">
        <w:rPr>
          <w:rFonts w:asciiTheme="minorHAnsi" w:hAnsiTheme="minorHAnsi" w:cstheme="minorHAnsi"/>
          <w:iCs/>
          <w:sz w:val="22"/>
          <w:szCs w:val="22"/>
        </w:rPr>
        <w:t xml:space="preserve"> z</w:t>
      </w:r>
      <w:r w:rsidR="00F24227">
        <w:rPr>
          <w:rFonts w:asciiTheme="minorHAnsi" w:hAnsiTheme="minorHAnsi" w:cstheme="minorHAnsi"/>
          <w:iCs/>
          <w:sz w:val="22"/>
          <w:szCs w:val="22"/>
        </w:rPr>
        <w:t xml:space="preserve"> analogicznym czasem rok wcześniej o 4,6 </w:t>
      </w:r>
      <w:proofErr w:type="spellStart"/>
      <w:r w:rsidR="00F24227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F24227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1A323D89" w14:textId="7B151B3E" w:rsidR="002C5A78" w:rsidRPr="002C5A78" w:rsidRDefault="002C5A78" w:rsidP="002C5A78">
      <w:pPr>
        <w:spacing w:after="120"/>
        <w:jc w:val="center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2C5A78">
        <w:rPr>
          <w:noProof/>
        </w:rPr>
        <w:drawing>
          <wp:inline distT="0" distB="0" distL="0" distR="0" wp14:anchorId="73C3008C" wp14:editId="4ADB160A">
            <wp:extent cx="5759450" cy="3083560"/>
            <wp:effectExtent l="0" t="0" r="0" b="2540"/>
            <wp:docPr id="11026887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887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3CFD9" w14:textId="37083E68" w:rsidR="00C24408" w:rsidRDefault="00BE7E7B" w:rsidP="00C24408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Wynajem długoterminowy utrzymuje wysokie, dwucyfrowe tempo wzrostu</w:t>
      </w:r>
    </w:p>
    <w:p w14:paraId="00577503" w14:textId="5526F39F" w:rsidR="00BF4D8B" w:rsidRDefault="00D92001" w:rsidP="00CB2D31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Najważniejszym wskaźnikiem mierzącym tempo rozwoju rynku wynajmu długoterminowego samochodów w Polsce jest łączna liczba aut znajdujących się na rynku w tej usłudze. </w:t>
      </w:r>
      <w:r w:rsidR="009C73D8">
        <w:rPr>
          <w:rFonts w:asciiTheme="minorHAnsi" w:hAnsiTheme="minorHAnsi" w:cstheme="minorHAnsi"/>
          <w:iCs/>
          <w:sz w:val="22"/>
          <w:szCs w:val="22"/>
        </w:rPr>
        <w:t>Zgodnie z danymi PZWLP, na koniec pierwszego półrocza dynamika wzrostu rynku wynajmu długoterminowego osiągnęła w naszym kraju poziom 10,5% r/r</w:t>
      </w:r>
      <w:r w:rsidR="00913EDB">
        <w:rPr>
          <w:rFonts w:asciiTheme="minorHAnsi" w:hAnsiTheme="minorHAnsi" w:cstheme="minorHAnsi"/>
          <w:iCs/>
          <w:sz w:val="22"/>
          <w:szCs w:val="22"/>
        </w:rPr>
        <w:t>, co oznacza że już czwarty kwartał z rzędu utrzymuje się</w:t>
      </w:r>
      <w:r w:rsidR="006E0D3C">
        <w:rPr>
          <w:rFonts w:asciiTheme="minorHAnsi" w:hAnsiTheme="minorHAnsi" w:cstheme="minorHAnsi"/>
          <w:iCs/>
          <w:sz w:val="22"/>
          <w:szCs w:val="22"/>
        </w:rPr>
        <w:t xml:space="preserve"> wysokie,</w:t>
      </w:r>
      <w:r w:rsidR="00913EDB">
        <w:rPr>
          <w:rFonts w:asciiTheme="minorHAnsi" w:hAnsiTheme="minorHAnsi" w:cstheme="minorHAnsi"/>
          <w:iCs/>
          <w:sz w:val="22"/>
          <w:szCs w:val="22"/>
        </w:rPr>
        <w:t xml:space="preserve"> dwucyfrowe tempo rozwoju. </w:t>
      </w:r>
    </w:p>
    <w:p w14:paraId="3CED8005" w14:textId="30AD9E6D" w:rsidR="00964108" w:rsidRPr="00964108" w:rsidRDefault="00964108" w:rsidP="00964108">
      <w:pPr>
        <w:spacing w:after="120"/>
        <w:jc w:val="center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964108">
        <w:rPr>
          <w:noProof/>
        </w:rPr>
        <w:drawing>
          <wp:inline distT="0" distB="0" distL="0" distR="0" wp14:anchorId="0FA3907F" wp14:editId="32A8C750">
            <wp:extent cx="5759450" cy="3055620"/>
            <wp:effectExtent l="0" t="0" r="0" b="0"/>
            <wp:docPr id="2706681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681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A8F9" w14:textId="77777777" w:rsidR="00500486" w:rsidRDefault="00500486" w:rsidP="007808AF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383712C" w14:textId="43166825" w:rsidR="00AC5DE5" w:rsidRDefault="00011493" w:rsidP="007808AF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9616C">
        <w:rPr>
          <w:rFonts w:asciiTheme="minorHAnsi" w:hAnsiTheme="minorHAnsi" w:cstheme="minorHAnsi"/>
          <w:i/>
          <w:sz w:val="22"/>
          <w:szCs w:val="22"/>
        </w:rPr>
        <w:lastRenderedPageBreak/>
        <w:t xml:space="preserve">Szybkie, dwucyfrowe, znane nam sprzed pandemii </w:t>
      </w:r>
      <w:r w:rsidR="00EE469A">
        <w:rPr>
          <w:rFonts w:asciiTheme="minorHAnsi" w:hAnsiTheme="minorHAnsi" w:cstheme="minorHAnsi"/>
          <w:i/>
          <w:sz w:val="22"/>
          <w:szCs w:val="22"/>
        </w:rPr>
        <w:t xml:space="preserve">tempo wzrostu branży wynajmu długoterminowego samochodów nie jest krótkotrwałym zjawiskiem, ale co potwierdzają dane po pierwszym półroczu, staje się już dobrze ugruntowanym trendem na polskim rynku </w:t>
      </w:r>
      <w:r w:rsidR="003158B5">
        <w:rPr>
          <w:rFonts w:asciiTheme="minorHAnsi" w:hAnsiTheme="minorHAnsi" w:cstheme="minorHAnsi"/>
          <w:iCs/>
          <w:sz w:val="22"/>
          <w:szCs w:val="22"/>
        </w:rPr>
        <w:t xml:space="preserve">– mówi Robert Antczak, Prezes Zarządu Polskiego Związku Wynajmu i Leasingu Pojazdów (PZWLP). </w:t>
      </w:r>
      <w:r w:rsidR="00CD550E">
        <w:rPr>
          <w:rFonts w:asciiTheme="minorHAnsi" w:hAnsiTheme="minorHAnsi" w:cstheme="minorHAnsi"/>
          <w:iCs/>
          <w:sz w:val="22"/>
          <w:szCs w:val="22"/>
        </w:rPr>
        <w:t>–</w:t>
      </w:r>
      <w:r w:rsidR="003158B5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CD550E">
        <w:rPr>
          <w:rFonts w:asciiTheme="minorHAnsi" w:hAnsiTheme="minorHAnsi" w:cstheme="minorHAnsi"/>
          <w:i/>
          <w:sz w:val="22"/>
          <w:szCs w:val="22"/>
        </w:rPr>
        <w:t>Wygląda na to, że chwilowo dynamika rozwoju wynajmu długoterminowego zaczyna się stabilizować na poziomie ok. 10% rocznie</w:t>
      </w:r>
      <w:r w:rsidR="00925BC9">
        <w:rPr>
          <w:rFonts w:asciiTheme="minorHAnsi" w:hAnsiTheme="minorHAnsi" w:cstheme="minorHAnsi"/>
          <w:i/>
          <w:sz w:val="22"/>
          <w:szCs w:val="22"/>
        </w:rPr>
        <w:t xml:space="preserve">, wiele wskazuje jednak, że w niedalekiej przyszłości może się ono jeszcze zwiększyć. </w:t>
      </w:r>
      <w:r w:rsidR="000443EE">
        <w:rPr>
          <w:rFonts w:asciiTheme="minorHAnsi" w:hAnsiTheme="minorHAnsi" w:cstheme="minorHAnsi"/>
          <w:i/>
          <w:sz w:val="22"/>
          <w:szCs w:val="22"/>
        </w:rPr>
        <w:t xml:space="preserve">Znikają powoli główne </w:t>
      </w:r>
      <w:r w:rsidR="008D0646">
        <w:rPr>
          <w:rFonts w:asciiTheme="minorHAnsi" w:hAnsiTheme="minorHAnsi" w:cstheme="minorHAnsi"/>
          <w:i/>
          <w:sz w:val="22"/>
          <w:szCs w:val="22"/>
        </w:rPr>
        <w:t xml:space="preserve">wyzwania </w:t>
      </w:r>
      <w:r w:rsidR="000443EE">
        <w:rPr>
          <w:rFonts w:asciiTheme="minorHAnsi" w:hAnsiTheme="minorHAnsi" w:cstheme="minorHAnsi"/>
          <w:i/>
          <w:sz w:val="22"/>
          <w:szCs w:val="22"/>
        </w:rPr>
        <w:t xml:space="preserve">z którymi mierzyliśmy się w ostatnim czasie, a więc poprawia się sytuacja na rynku motoryzacyjnym z dostępnością samochodów, powoli spada również poziom inflacji, a także wyhamowuje tempo wzrostu cen </w:t>
      </w:r>
      <w:r w:rsidR="00317FF3">
        <w:rPr>
          <w:rFonts w:asciiTheme="minorHAnsi" w:hAnsiTheme="minorHAnsi" w:cstheme="minorHAnsi"/>
          <w:i/>
          <w:sz w:val="22"/>
          <w:szCs w:val="22"/>
        </w:rPr>
        <w:t xml:space="preserve">nowych </w:t>
      </w:r>
      <w:r w:rsidR="000443EE">
        <w:rPr>
          <w:rFonts w:asciiTheme="minorHAnsi" w:hAnsiTheme="minorHAnsi" w:cstheme="minorHAnsi"/>
          <w:i/>
          <w:sz w:val="22"/>
          <w:szCs w:val="22"/>
        </w:rPr>
        <w:t xml:space="preserve">samochodów. </w:t>
      </w:r>
      <w:r w:rsidR="000038A7">
        <w:rPr>
          <w:rFonts w:asciiTheme="minorHAnsi" w:hAnsiTheme="minorHAnsi" w:cstheme="minorHAnsi"/>
          <w:i/>
          <w:sz w:val="22"/>
          <w:szCs w:val="22"/>
        </w:rPr>
        <w:t>P</w:t>
      </w:r>
      <w:r w:rsidR="009C39DA">
        <w:rPr>
          <w:rFonts w:asciiTheme="minorHAnsi" w:hAnsiTheme="minorHAnsi" w:cstheme="minorHAnsi"/>
          <w:i/>
          <w:sz w:val="22"/>
          <w:szCs w:val="22"/>
        </w:rPr>
        <w:t xml:space="preserve">o wynajem długoterminowy coraz częściej sięgają </w:t>
      </w:r>
      <w:r w:rsidR="008B1640">
        <w:rPr>
          <w:rFonts w:asciiTheme="minorHAnsi" w:hAnsiTheme="minorHAnsi" w:cstheme="minorHAnsi"/>
          <w:i/>
          <w:sz w:val="22"/>
          <w:szCs w:val="22"/>
        </w:rPr>
        <w:t xml:space="preserve">również </w:t>
      </w:r>
      <w:r w:rsidR="009C39DA">
        <w:rPr>
          <w:rFonts w:asciiTheme="minorHAnsi" w:hAnsiTheme="minorHAnsi" w:cstheme="minorHAnsi"/>
          <w:i/>
          <w:sz w:val="22"/>
          <w:szCs w:val="22"/>
        </w:rPr>
        <w:t>mali przedsiębiorcy w naszym kraju, co jest</w:t>
      </w:r>
      <w:r w:rsidR="000038A7">
        <w:rPr>
          <w:rFonts w:asciiTheme="minorHAnsi" w:hAnsiTheme="minorHAnsi" w:cstheme="minorHAnsi"/>
          <w:i/>
          <w:sz w:val="22"/>
          <w:szCs w:val="22"/>
        </w:rPr>
        <w:t xml:space="preserve"> dodatkowym czynnikiem stymulującym wzrost branży. </w:t>
      </w:r>
      <w:r w:rsidR="001F3918">
        <w:rPr>
          <w:rFonts w:asciiTheme="minorHAnsi" w:hAnsiTheme="minorHAnsi" w:cstheme="minorHAnsi"/>
          <w:i/>
          <w:sz w:val="22"/>
          <w:szCs w:val="22"/>
        </w:rPr>
        <w:t xml:space="preserve">Najmniejsze firmy w czasach rosnących kosztów prowadzenia działalności poszukują stabilności i przewidywalności wydatków związanych z autami firmowymi, które stanowią znaczną część ich budżetów, a wynajem długoterminowy im to gwarantuje. </w:t>
      </w:r>
    </w:p>
    <w:p w14:paraId="4B827988" w14:textId="77777777" w:rsidR="007024B5" w:rsidRDefault="00DB6954" w:rsidP="007808AF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Łączna flota samochodów w wynajmie długoterminowym firm należących do PZWLP wynosiła na koniec czerwca 2023 roku </w:t>
      </w:r>
      <w:r w:rsidR="00BB0222">
        <w:rPr>
          <w:rFonts w:asciiTheme="minorHAnsi" w:hAnsiTheme="minorHAnsi" w:cstheme="minorHAnsi"/>
          <w:iCs/>
          <w:sz w:val="22"/>
          <w:szCs w:val="22"/>
        </w:rPr>
        <w:t>ponad 261,5 tys. samochodów</w:t>
      </w:r>
      <w:r w:rsidR="00CD17FA">
        <w:rPr>
          <w:rFonts w:asciiTheme="minorHAnsi" w:hAnsiTheme="minorHAnsi" w:cstheme="minorHAnsi"/>
          <w:iCs/>
          <w:sz w:val="22"/>
          <w:szCs w:val="22"/>
        </w:rPr>
        <w:t xml:space="preserve">. Wśród najpopularniejszych aut w wynajmie długoterminowym w Polsce na koniec drugiego kwartału b.r. znalazły się Skoda Octavia, Toyota Corolla, </w:t>
      </w:r>
      <w:r w:rsidR="00AB504F">
        <w:rPr>
          <w:rFonts w:asciiTheme="minorHAnsi" w:hAnsiTheme="minorHAnsi" w:cstheme="minorHAnsi"/>
          <w:iCs/>
          <w:sz w:val="22"/>
          <w:szCs w:val="22"/>
        </w:rPr>
        <w:t xml:space="preserve">VW Golf i Hyundai i30. </w:t>
      </w:r>
    </w:p>
    <w:p w14:paraId="45F9FF6B" w14:textId="1975693B" w:rsidR="007024B5" w:rsidRDefault="007561C9" w:rsidP="007024B5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Diesel to już niewiele ponad 1/3 samochodów w wynajmie długoterminowym</w:t>
      </w:r>
    </w:p>
    <w:p w14:paraId="7F2A9289" w14:textId="2C18B0F5" w:rsidR="00982908" w:rsidRDefault="0023557A" w:rsidP="00F44336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Dane PZWLP na koniec pierwszego półrocza po raz kolejny potwierdzają szybką transformację napędów stosowanych w samochodach w wynajmie długoterminowym w Polsce. </w:t>
      </w:r>
      <w:r w:rsidR="003122D8">
        <w:rPr>
          <w:rFonts w:asciiTheme="minorHAnsi" w:hAnsiTheme="minorHAnsi" w:cstheme="minorHAnsi"/>
          <w:iCs/>
          <w:sz w:val="22"/>
          <w:szCs w:val="22"/>
        </w:rPr>
        <w:t xml:space="preserve">Aut z silnikami Diesla ubywa w oczach, na koniec czerwca </w:t>
      </w:r>
      <w:r w:rsidR="003E796C">
        <w:rPr>
          <w:rFonts w:asciiTheme="minorHAnsi" w:hAnsiTheme="minorHAnsi" w:cstheme="minorHAnsi"/>
          <w:iCs/>
          <w:sz w:val="22"/>
          <w:szCs w:val="22"/>
        </w:rPr>
        <w:t>stanowiły one już niewiele ponad 1/3 ogółu pojazdów (</w:t>
      </w:r>
      <w:r w:rsidR="00631F90">
        <w:rPr>
          <w:rFonts w:asciiTheme="minorHAnsi" w:hAnsiTheme="minorHAnsi" w:cstheme="minorHAnsi"/>
          <w:iCs/>
          <w:sz w:val="22"/>
          <w:szCs w:val="22"/>
        </w:rPr>
        <w:t xml:space="preserve">36,4%) i zanotowały spadek udziału w łącznej flocie o 8,6 </w:t>
      </w:r>
      <w:proofErr w:type="spellStart"/>
      <w:r w:rsidR="00631F90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631F90">
        <w:rPr>
          <w:rFonts w:asciiTheme="minorHAnsi" w:hAnsiTheme="minorHAnsi" w:cstheme="minorHAnsi"/>
          <w:iCs/>
          <w:sz w:val="22"/>
          <w:szCs w:val="22"/>
        </w:rPr>
        <w:t xml:space="preserve">. w ciągu roku. </w:t>
      </w:r>
      <w:r w:rsidR="007D3B17">
        <w:rPr>
          <w:rFonts w:asciiTheme="minorHAnsi" w:hAnsiTheme="minorHAnsi" w:cstheme="minorHAnsi"/>
          <w:iCs/>
          <w:sz w:val="22"/>
          <w:szCs w:val="22"/>
        </w:rPr>
        <w:t xml:space="preserve">W dużym tempie zwiększa się natomiast udział samochodów z benzynowymi jednostkami – na koniec półrocza reprezentowały one już 53,8% ogółu a ich udział urósł o 7,7 </w:t>
      </w:r>
      <w:proofErr w:type="spellStart"/>
      <w:r w:rsidR="007D3B17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7D3B17">
        <w:rPr>
          <w:rFonts w:asciiTheme="minorHAnsi" w:hAnsiTheme="minorHAnsi" w:cstheme="minorHAnsi"/>
          <w:iCs/>
          <w:sz w:val="22"/>
          <w:szCs w:val="22"/>
        </w:rPr>
        <w:t>. rok do roku.</w:t>
      </w:r>
      <w:r w:rsidR="00CE551F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15771">
        <w:rPr>
          <w:rFonts w:asciiTheme="minorHAnsi" w:hAnsiTheme="minorHAnsi" w:cstheme="minorHAnsi"/>
          <w:iCs/>
          <w:sz w:val="22"/>
          <w:szCs w:val="22"/>
        </w:rPr>
        <w:t xml:space="preserve">Samochody z napędami ekologicznymi, czyli wszelkiego rodzaju hybrydy oraz w pełni elektryczne stanowiły na koniec czerwca </w:t>
      </w:r>
      <w:r w:rsidR="007904B5">
        <w:rPr>
          <w:rFonts w:asciiTheme="minorHAnsi" w:hAnsiTheme="minorHAnsi" w:cstheme="minorHAnsi"/>
          <w:iCs/>
          <w:sz w:val="22"/>
          <w:szCs w:val="22"/>
        </w:rPr>
        <w:t>9,8% łącznej floty</w:t>
      </w:r>
      <w:r w:rsidR="00FF5F7A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="00507740">
        <w:rPr>
          <w:rFonts w:asciiTheme="minorHAnsi" w:hAnsiTheme="minorHAnsi" w:cstheme="minorHAnsi"/>
          <w:iCs/>
          <w:sz w:val="22"/>
          <w:szCs w:val="22"/>
        </w:rPr>
        <w:t xml:space="preserve">ich udział powiększył się w ciągu roku o 0,9 </w:t>
      </w:r>
      <w:proofErr w:type="spellStart"/>
      <w:r w:rsidR="00507740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507740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725BF4">
        <w:rPr>
          <w:rFonts w:asciiTheme="minorHAnsi" w:hAnsiTheme="minorHAnsi" w:cstheme="minorHAnsi"/>
          <w:iCs/>
          <w:sz w:val="22"/>
          <w:szCs w:val="22"/>
        </w:rPr>
        <w:t xml:space="preserve">Jeśli zaś </w:t>
      </w:r>
      <w:r w:rsidR="005D61D0">
        <w:rPr>
          <w:rFonts w:asciiTheme="minorHAnsi" w:hAnsiTheme="minorHAnsi" w:cstheme="minorHAnsi"/>
          <w:iCs/>
          <w:sz w:val="22"/>
          <w:szCs w:val="22"/>
        </w:rPr>
        <w:t xml:space="preserve">chodzi </w:t>
      </w:r>
      <w:r w:rsidR="00725BF4">
        <w:rPr>
          <w:rFonts w:asciiTheme="minorHAnsi" w:hAnsiTheme="minorHAnsi" w:cstheme="minorHAnsi"/>
          <w:iCs/>
          <w:sz w:val="22"/>
          <w:szCs w:val="22"/>
        </w:rPr>
        <w:t>o auta w pełni elektryczne, to reprezentowały one 1,6% wszystkich samochodów w wynajmie</w:t>
      </w:r>
      <w:r w:rsidR="005D61D0">
        <w:rPr>
          <w:rFonts w:asciiTheme="minorHAnsi" w:hAnsiTheme="minorHAnsi" w:cstheme="minorHAnsi"/>
          <w:iCs/>
          <w:sz w:val="22"/>
          <w:szCs w:val="22"/>
        </w:rPr>
        <w:t xml:space="preserve"> długoterminowym</w:t>
      </w:r>
      <w:r w:rsidR="00725BF4">
        <w:rPr>
          <w:rFonts w:asciiTheme="minorHAnsi" w:hAnsiTheme="minorHAnsi" w:cstheme="minorHAnsi"/>
          <w:iCs/>
          <w:sz w:val="22"/>
          <w:szCs w:val="22"/>
        </w:rPr>
        <w:t xml:space="preserve"> i na uwagę zasługuje w tym przypadku relatywnie duży wzrost ich udziału</w:t>
      </w:r>
      <w:r w:rsidR="005D61D0">
        <w:rPr>
          <w:rFonts w:asciiTheme="minorHAnsi" w:hAnsiTheme="minorHAnsi" w:cstheme="minorHAnsi"/>
          <w:iCs/>
          <w:sz w:val="22"/>
          <w:szCs w:val="22"/>
        </w:rPr>
        <w:t xml:space="preserve"> – o ponad połowę w ciągu roku, a więc o 0,7 </w:t>
      </w:r>
      <w:proofErr w:type="spellStart"/>
      <w:r w:rsidR="005D61D0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5D61D0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AD7AE5">
        <w:rPr>
          <w:rFonts w:asciiTheme="minorHAnsi" w:hAnsiTheme="minorHAnsi" w:cstheme="minorHAnsi"/>
          <w:iCs/>
          <w:sz w:val="22"/>
          <w:szCs w:val="22"/>
        </w:rPr>
        <w:t>(z poziomu 0,9%).</w:t>
      </w:r>
    </w:p>
    <w:p w14:paraId="1A8013D2" w14:textId="2F0534D0" w:rsidR="00FE351C" w:rsidRPr="00FE351C" w:rsidRDefault="00FE351C" w:rsidP="00FE351C">
      <w:pPr>
        <w:spacing w:after="120"/>
        <w:jc w:val="center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FE351C">
        <w:rPr>
          <w:noProof/>
        </w:rPr>
        <w:drawing>
          <wp:inline distT="0" distB="0" distL="0" distR="0" wp14:anchorId="75C7D2FF" wp14:editId="53289C59">
            <wp:extent cx="5759450" cy="3050540"/>
            <wp:effectExtent l="0" t="0" r="0" b="0"/>
            <wp:docPr id="1020822503" name="Obraz 1" descr="Obraz zawierający tekst, zrzut ekranu, Czcionka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22503" name="Obraz 1" descr="Obraz zawierający tekst, zrzut ekranu, Czcionka, krąg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2F57E" w14:textId="77777777" w:rsidR="00667D47" w:rsidRDefault="003A3971" w:rsidP="00607516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A3971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Średnia emisja dwutlenku węgla nowych samochodów osobowych zakupionych przez branżę wynajmu długoterminowego w </w:t>
      </w:r>
      <w:r>
        <w:rPr>
          <w:rFonts w:asciiTheme="minorHAnsi" w:hAnsiTheme="minorHAnsi" w:cstheme="minorHAnsi"/>
          <w:iCs/>
          <w:sz w:val="22"/>
          <w:szCs w:val="22"/>
        </w:rPr>
        <w:t>drugim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kwartale 2023 roku była o 1,</w:t>
      </w:r>
      <w:r>
        <w:rPr>
          <w:rFonts w:asciiTheme="minorHAnsi" w:hAnsiTheme="minorHAnsi" w:cstheme="minorHAnsi"/>
          <w:iCs/>
          <w:sz w:val="22"/>
          <w:szCs w:val="22"/>
        </w:rPr>
        <w:t>1</w:t>
      </w:r>
      <w:r w:rsidRPr="003A3971">
        <w:rPr>
          <w:rFonts w:asciiTheme="minorHAnsi" w:hAnsiTheme="minorHAnsi" w:cstheme="minorHAnsi"/>
          <w:iCs/>
          <w:sz w:val="22"/>
          <w:szCs w:val="22"/>
        </w:rPr>
        <w:t>% i 1,</w:t>
      </w:r>
      <w:r>
        <w:rPr>
          <w:rFonts w:asciiTheme="minorHAnsi" w:hAnsiTheme="minorHAnsi" w:cstheme="minorHAnsi"/>
          <w:iCs/>
          <w:sz w:val="22"/>
          <w:szCs w:val="22"/>
        </w:rPr>
        <w:t>5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g/km niższa niż rok wcześniej i wyniosła 1</w:t>
      </w:r>
      <w:r>
        <w:rPr>
          <w:rFonts w:asciiTheme="minorHAnsi" w:hAnsiTheme="minorHAnsi" w:cstheme="minorHAnsi"/>
          <w:iCs/>
          <w:sz w:val="22"/>
          <w:szCs w:val="22"/>
        </w:rPr>
        <w:t>33</w:t>
      </w:r>
      <w:r w:rsidRPr="003A3971">
        <w:rPr>
          <w:rFonts w:asciiTheme="minorHAnsi" w:hAnsiTheme="minorHAnsi" w:cstheme="minorHAnsi"/>
          <w:iCs/>
          <w:sz w:val="22"/>
          <w:szCs w:val="22"/>
        </w:rPr>
        <w:t>,</w:t>
      </w:r>
      <w:r>
        <w:rPr>
          <w:rFonts w:asciiTheme="minorHAnsi" w:hAnsiTheme="minorHAnsi" w:cstheme="minorHAnsi"/>
          <w:iCs/>
          <w:sz w:val="22"/>
          <w:szCs w:val="22"/>
        </w:rPr>
        <w:t>9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g/km. Jeśli zaś chodzi o auta dostawcze, to średnia emisja w ich przypadku wyniosła 1</w:t>
      </w:r>
      <w:r>
        <w:rPr>
          <w:rFonts w:asciiTheme="minorHAnsi" w:hAnsiTheme="minorHAnsi" w:cstheme="minorHAnsi"/>
          <w:iCs/>
          <w:sz w:val="22"/>
          <w:szCs w:val="22"/>
        </w:rPr>
        <w:t>08,1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g/km i była </w:t>
      </w:r>
      <w:r>
        <w:rPr>
          <w:rFonts w:asciiTheme="minorHAnsi" w:hAnsiTheme="minorHAnsi" w:cstheme="minorHAnsi"/>
          <w:iCs/>
          <w:sz w:val="22"/>
          <w:szCs w:val="22"/>
        </w:rPr>
        <w:t>niższa aż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o </w:t>
      </w:r>
      <w:r>
        <w:rPr>
          <w:rFonts w:asciiTheme="minorHAnsi" w:hAnsiTheme="minorHAnsi" w:cstheme="minorHAnsi"/>
          <w:iCs/>
          <w:sz w:val="22"/>
          <w:szCs w:val="22"/>
        </w:rPr>
        <w:t>27,6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% i </w:t>
      </w:r>
      <w:r>
        <w:rPr>
          <w:rFonts w:asciiTheme="minorHAnsi" w:hAnsiTheme="minorHAnsi" w:cstheme="minorHAnsi"/>
          <w:iCs/>
          <w:sz w:val="22"/>
          <w:szCs w:val="22"/>
        </w:rPr>
        <w:t>41,3</w:t>
      </w:r>
      <w:r w:rsidRPr="003A3971">
        <w:rPr>
          <w:rFonts w:asciiTheme="minorHAnsi" w:hAnsiTheme="minorHAnsi" w:cstheme="minorHAnsi"/>
          <w:iCs/>
          <w:sz w:val="22"/>
          <w:szCs w:val="22"/>
        </w:rPr>
        <w:t xml:space="preserve"> g/km w stosunku do stanu w porównywalnym czasie roku 2022. </w:t>
      </w:r>
      <w:r>
        <w:rPr>
          <w:rFonts w:asciiTheme="minorHAnsi" w:hAnsiTheme="minorHAnsi" w:cstheme="minorHAnsi"/>
          <w:iCs/>
          <w:sz w:val="22"/>
          <w:szCs w:val="22"/>
        </w:rPr>
        <w:t xml:space="preserve">Tak duże obniżenie średniej emisji jeśli chodzi o auta </w:t>
      </w:r>
      <w:r w:rsidR="00935B14">
        <w:rPr>
          <w:rFonts w:asciiTheme="minorHAnsi" w:hAnsiTheme="minorHAnsi" w:cstheme="minorHAnsi"/>
          <w:iCs/>
          <w:sz w:val="22"/>
          <w:szCs w:val="22"/>
        </w:rPr>
        <w:t xml:space="preserve">dostawcze jest wynikiem dostarczenia przez branżę większej ilości dostawczych samochodów elektrycznych na potrzeby realizowanych kontraktów. </w:t>
      </w:r>
    </w:p>
    <w:p w14:paraId="0EABE9BB" w14:textId="42A94F17" w:rsidR="00EF5414" w:rsidRPr="00EF5414" w:rsidRDefault="00F86716" w:rsidP="00F86716">
      <w:pPr>
        <w:spacing w:after="120"/>
        <w:jc w:val="center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F86716">
        <w:rPr>
          <w:noProof/>
        </w:rPr>
        <w:drawing>
          <wp:inline distT="0" distB="0" distL="0" distR="0" wp14:anchorId="744C00B1" wp14:editId="4B310246">
            <wp:extent cx="5707380" cy="3146295"/>
            <wp:effectExtent l="0" t="0" r="7620" b="0"/>
            <wp:docPr id="349548937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48937" name="Obraz 1" descr="Obraz zawierający tekst, zrzut ekranu, Czcionka, design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482" cy="31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4771" w14:textId="77777777" w:rsidR="0082431F" w:rsidRPr="0082431F" w:rsidRDefault="0082431F" w:rsidP="009A3B51">
      <w:pPr>
        <w:spacing w:after="120"/>
        <w:jc w:val="center"/>
        <w:rPr>
          <w:rFonts w:asciiTheme="minorHAnsi" w:hAnsiTheme="minorHAnsi" w:cstheme="minorHAnsi"/>
          <w:b/>
          <w:bCs/>
          <w:iCs/>
          <w:sz w:val="8"/>
          <w:szCs w:val="8"/>
        </w:rPr>
      </w:pPr>
    </w:p>
    <w:p w14:paraId="56A70C56" w14:textId="33D2F3FF" w:rsidR="00667D47" w:rsidRPr="009A3B51" w:rsidRDefault="00AC732B" w:rsidP="009A3B51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Branża Rent a Car z niewielkim wzrostem na koniec półrocza</w:t>
      </w:r>
      <w:r w:rsidR="003131D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– wypożyczalnie</w:t>
      </w:r>
      <w:r w:rsidR="008D71D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aut</w:t>
      </w:r>
      <w:r w:rsidR="003131D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wciąż odczuwają skutki wysokich kosztów i inflacji</w:t>
      </w:r>
    </w:p>
    <w:p w14:paraId="7C818A54" w14:textId="6692B0BD" w:rsidR="008F6EC0" w:rsidRDefault="00550D4B" w:rsidP="0019200B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Zgodnie z danymi PZWLP na koniec pierwszego półrocza</w:t>
      </w:r>
      <w:r w:rsidR="00D706CC">
        <w:rPr>
          <w:rFonts w:asciiTheme="minorHAnsi" w:hAnsiTheme="minorHAnsi" w:cstheme="minorHAnsi"/>
          <w:iCs/>
          <w:sz w:val="22"/>
          <w:szCs w:val="22"/>
        </w:rPr>
        <w:t xml:space="preserve"> 2023 r.</w:t>
      </w:r>
      <w:r>
        <w:rPr>
          <w:rFonts w:asciiTheme="minorHAnsi" w:hAnsiTheme="minorHAnsi" w:cstheme="minorHAnsi"/>
          <w:iCs/>
          <w:sz w:val="22"/>
          <w:szCs w:val="22"/>
        </w:rPr>
        <w:t xml:space="preserve"> branża Rent a Car (wypożyczalnie samochodów) </w:t>
      </w:r>
      <w:r w:rsidR="00D706CC">
        <w:rPr>
          <w:rFonts w:asciiTheme="minorHAnsi" w:hAnsiTheme="minorHAnsi" w:cstheme="minorHAnsi"/>
          <w:iCs/>
          <w:sz w:val="22"/>
          <w:szCs w:val="22"/>
        </w:rPr>
        <w:t xml:space="preserve">odnotowała wzrost 2,8% r/r. </w:t>
      </w:r>
      <w:r w:rsidR="008E5686">
        <w:rPr>
          <w:rFonts w:asciiTheme="minorHAnsi" w:hAnsiTheme="minorHAnsi" w:cstheme="minorHAnsi"/>
          <w:iCs/>
          <w:sz w:val="22"/>
          <w:szCs w:val="22"/>
        </w:rPr>
        <w:t>Dynamika ta nie jest wielka i po jednorazowym zwiększeni</w:t>
      </w:r>
      <w:r w:rsidR="004C1B76">
        <w:rPr>
          <w:rFonts w:asciiTheme="minorHAnsi" w:hAnsiTheme="minorHAnsi" w:cstheme="minorHAnsi"/>
          <w:iCs/>
          <w:sz w:val="22"/>
          <w:szCs w:val="22"/>
        </w:rPr>
        <w:t>u</w:t>
      </w:r>
      <w:r w:rsidR="008E5686">
        <w:rPr>
          <w:rFonts w:asciiTheme="minorHAnsi" w:hAnsiTheme="minorHAnsi" w:cstheme="minorHAnsi"/>
          <w:iCs/>
          <w:sz w:val="22"/>
          <w:szCs w:val="22"/>
        </w:rPr>
        <w:t xml:space="preserve"> jej tempa w pierwszym kwartale bieżącego roku, ponownie powraca do poziomów </w:t>
      </w:r>
      <w:r w:rsidR="008F5A2F">
        <w:rPr>
          <w:rFonts w:asciiTheme="minorHAnsi" w:hAnsiTheme="minorHAnsi" w:cstheme="minorHAnsi"/>
          <w:iCs/>
          <w:sz w:val="22"/>
          <w:szCs w:val="22"/>
        </w:rPr>
        <w:t xml:space="preserve">obserwowanych na koniec 2022 r. </w:t>
      </w:r>
    </w:p>
    <w:p w14:paraId="2E9B6EE0" w14:textId="3EEDC0A6" w:rsidR="00307D91" w:rsidRDefault="00307D91" w:rsidP="00307D91">
      <w:pPr>
        <w:spacing w:after="120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307D91">
        <w:rPr>
          <w:noProof/>
        </w:rPr>
        <w:drawing>
          <wp:inline distT="0" distB="0" distL="0" distR="0" wp14:anchorId="42046E4E" wp14:editId="5BC73F93">
            <wp:extent cx="5434462" cy="2941320"/>
            <wp:effectExtent l="0" t="0" r="0" b="0"/>
            <wp:docPr id="353945629" name="Obraz 1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45629" name="Obraz 1" descr="Obraz zawierający tekst, zrzut ekranu, Czcionka, diagram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5435" cy="294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7369" w14:textId="433F321C" w:rsidR="001436AB" w:rsidRDefault="002553ED" w:rsidP="004442F9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lastRenderedPageBreak/>
        <w:t>Niewielkie</w:t>
      </w:r>
      <w:r w:rsidR="008F6EC0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F6EC0">
        <w:rPr>
          <w:rFonts w:asciiTheme="minorHAnsi" w:hAnsiTheme="minorHAnsi" w:cstheme="minorHAnsi"/>
          <w:i/>
          <w:sz w:val="22"/>
          <w:szCs w:val="22"/>
        </w:rPr>
        <w:t xml:space="preserve">przyśpieszenie tempa wzrostu branży Rent a Car na początku roku mogło sugerować, że możemy mieć do czynienia z odwróceniem trendu malejącej dynamiki rozwoju, jaką obserwowaliśmy przez cały rok 2022 </w:t>
      </w:r>
      <w:r w:rsidR="00AE2CB1">
        <w:rPr>
          <w:rFonts w:asciiTheme="minorHAnsi" w:hAnsiTheme="minorHAnsi" w:cstheme="minorHAnsi"/>
          <w:i/>
          <w:sz w:val="22"/>
          <w:szCs w:val="22"/>
        </w:rPr>
        <w:t>–</w:t>
      </w:r>
      <w:r w:rsidR="008F6EC0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AE2CB1">
        <w:rPr>
          <w:rFonts w:asciiTheme="minorHAnsi" w:hAnsiTheme="minorHAnsi" w:cstheme="minorHAnsi"/>
          <w:iCs/>
          <w:sz w:val="22"/>
          <w:szCs w:val="22"/>
        </w:rPr>
        <w:t xml:space="preserve">mówi Paweł Piórkowski, Członek Zarządu PZWLP. </w:t>
      </w:r>
      <w:r w:rsidR="00433BEA">
        <w:rPr>
          <w:rFonts w:asciiTheme="minorHAnsi" w:hAnsiTheme="minorHAnsi" w:cstheme="minorHAnsi"/>
          <w:iCs/>
          <w:sz w:val="22"/>
          <w:szCs w:val="22"/>
        </w:rPr>
        <w:t>–</w:t>
      </w:r>
      <w:r w:rsidR="00AE2CB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433BEA">
        <w:rPr>
          <w:rFonts w:asciiTheme="minorHAnsi" w:hAnsiTheme="minorHAnsi" w:cstheme="minorHAnsi"/>
          <w:i/>
          <w:sz w:val="22"/>
          <w:szCs w:val="22"/>
        </w:rPr>
        <w:t>Dane na koniec półrocza niestety tego nie potwierdzają i wygląda na to, że mieliśmy do czynienia jednak z</w:t>
      </w:r>
      <w:r w:rsidR="003D4AAA">
        <w:rPr>
          <w:rFonts w:asciiTheme="minorHAnsi" w:hAnsiTheme="minorHAnsi" w:cstheme="minorHAnsi"/>
          <w:i/>
          <w:sz w:val="22"/>
          <w:szCs w:val="22"/>
        </w:rPr>
        <w:t xml:space="preserve"> wczesnym uzupełnianiem floty przed sezonem letnim oraz realizacją zamówień złożonych dużo wcześniej</w:t>
      </w:r>
      <w:r w:rsidR="003D1500"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="00995CF1">
        <w:rPr>
          <w:rFonts w:asciiTheme="minorHAnsi" w:hAnsiTheme="minorHAnsi" w:cstheme="minorHAnsi"/>
          <w:i/>
          <w:sz w:val="22"/>
          <w:szCs w:val="22"/>
        </w:rPr>
        <w:t xml:space="preserve">Wciąż wysoka inflacja oraz koszty życia, które w ciągu ostatnich kilkunastu miesięcy bardzo wzrosły powodują, że </w:t>
      </w:r>
      <w:r w:rsidR="00A3596A">
        <w:rPr>
          <w:rFonts w:asciiTheme="minorHAnsi" w:hAnsiTheme="minorHAnsi" w:cstheme="minorHAnsi"/>
          <w:i/>
          <w:sz w:val="22"/>
          <w:szCs w:val="22"/>
        </w:rPr>
        <w:t xml:space="preserve">Polacy </w:t>
      </w:r>
      <w:r w:rsidR="004F4379">
        <w:rPr>
          <w:rFonts w:asciiTheme="minorHAnsi" w:hAnsiTheme="minorHAnsi" w:cstheme="minorHAnsi"/>
          <w:i/>
          <w:sz w:val="22"/>
          <w:szCs w:val="22"/>
        </w:rPr>
        <w:t>znacznie uważniej i oszczędniej gospodarują swoimi budżetami domowymi, minimalizując</w:t>
      </w:r>
      <w:r w:rsidR="00C3268D">
        <w:rPr>
          <w:rFonts w:asciiTheme="minorHAnsi" w:hAnsiTheme="minorHAnsi" w:cstheme="minorHAnsi"/>
          <w:i/>
          <w:sz w:val="22"/>
          <w:szCs w:val="22"/>
        </w:rPr>
        <w:t xml:space="preserve"> swoje</w:t>
      </w:r>
      <w:r w:rsidR="004F4379">
        <w:rPr>
          <w:rFonts w:asciiTheme="minorHAnsi" w:hAnsiTheme="minorHAnsi" w:cstheme="minorHAnsi"/>
          <w:i/>
          <w:sz w:val="22"/>
          <w:szCs w:val="22"/>
        </w:rPr>
        <w:t xml:space="preserve"> wydatki</w:t>
      </w:r>
      <w:r w:rsidR="00C3268D">
        <w:rPr>
          <w:rFonts w:asciiTheme="minorHAnsi" w:hAnsiTheme="minorHAnsi" w:cstheme="minorHAnsi"/>
          <w:i/>
          <w:sz w:val="22"/>
          <w:szCs w:val="22"/>
        </w:rPr>
        <w:t xml:space="preserve"> w dziedzinach, które nie są absolutnie niezbędne, a do takich można zaliczyć m.in. korzystanie z usług wypożyczalni samochodów np. do celów turystycznych.</w:t>
      </w:r>
      <w:r w:rsidR="00C15CF4">
        <w:rPr>
          <w:rFonts w:asciiTheme="minorHAnsi" w:hAnsiTheme="minorHAnsi" w:cstheme="minorHAnsi"/>
          <w:i/>
          <w:sz w:val="22"/>
          <w:szCs w:val="22"/>
        </w:rPr>
        <w:t xml:space="preserve"> Dodając do tego istotny wzrost cen początkowych samochodów oraz utrzymujący się wysoki poziom stóp procentowych</w:t>
      </w:r>
      <w:r w:rsidR="002E054F">
        <w:rPr>
          <w:rFonts w:asciiTheme="minorHAnsi" w:hAnsiTheme="minorHAnsi" w:cstheme="minorHAnsi"/>
          <w:i/>
          <w:sz w:val="22"/>
          <w:szCs w:val="22"/>
        </w:rPr>
        <w:t>,</w:t>
      </w:r>
      <w:r w:rsidR="00C15CF4">
        <w:rPr>
          <w:rFonts w:asciiTheme="minorHAnsi" w:hAnsiTheme="minorHAnsi" w:cstheme="minorHAnsi"/>
          <w:i/>
          <w:sz w:val="22"/>
          <w:szCs w:val="22"/>
        </w:rPr>
        <w:t xml:space="preserve"> firmy z branży </w:t>
      </w:r>
      <w:r w:rsidR="001E5DD8">
        <w:rPr>
          <w:rFonts w:asciiTheme="minorHAnsi" w:hAnsiTheme="minorHAnsi" w:cstheme="minorHAnsi"/>
          <w:i/>
          <w:sz w:val="22"/>
          <w:szCs w:val="22"/>
        </w:rPr>
        <w:t>R</w:t>
      </w:r>
      <w:r w:rsidR="00C15CF4">
        <w:rPr>
          <w:rFonts w:asciiTheme="minorHAnsi" w:hAnsiTheme="minorHAnsi" w:cstheme="minorHAnsi"/>
          <w:i/>
          <w:sz w:val="22"/>
          <w:szCs w:val="22"/>
        </w:rPr>
        <w:t xml:space="preserve">ent a </w:t>
      </w:r>
      <w:r w:rsidR="001E5DD8">
        <w:rPr>
          <w:rFonts w:asciiTheme="minorHAnsi" w:hAnsiTheme="minorHAnsi" w:cstheme="minorHAnsi"/>
          <w:i/>
          <w:sz w:val="22"/>
          <w:szCs w:val="22"/>
        </w:rPr>
        <w:t>C</w:t>
      </w:r>
      <w:r w:rsidR="00C15CF4">
        <w:rPr>
          <w:rFonts w:asciiTheme="minorHAnsi" w:hAnsiTheme="minorHAnsi" w:cstheme="minorHAnsi"/>
          <w:i/>
          <w:sz w:val="22"/>
          <w:szCs w:val="22"/>
        </w:rPr>
        <w:t>ar muszą działać bardzo ostrożnie planując dostępną flotę.</w:t>
      </w:r>
      <w:r w:rsidR="0052355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9D1C48">
        <w:rPr>
          <w:rFonts w:asciiTheme="minorHAnsi" w:hAnsiTheme="minorHAnsi" w:cstheme="minorHAnsi"/>
          <w:i/>
          <w:sz w:val="22"/>
          <w:szCs w:val="22"/>
        </w:rPr>
        <w:t>Jest to główny powód obniżenia dynamiki rozwoju branży Rent a Car w 2022 r</w:t>
      </w:r>
      <w:r w:rsidR="001C73FD">
        <w:rPr>
          <w:rFonts w:asciiTheme="minorHAnsi" w:hAnsiTheme="minorHAnsi" w:cstheme="minorHAnsi"/>
          <w:i/>
          <w:sz w:val="22"/>
          <w:szCs w:val="22"/>
        </w:rPr>
        <w:t>oku</w:t>
      </w:r>
      <w:r w:rsidR="009D1C48">
        <w:rPr>
          <w:rFonts w:asciiTheme="minorHAnsi" w:hAnsiTheme="minorHAnsi" w:cstheme="minorHAnsi"/>
          <w:i/>
          <w:sz w:val="22"/>
          <w:szCs w:val="22"/>
        </w:rPr>
        <w:t xml:space="preserve"> i tendencja ta wciąż się utrzymuje. </w:t>
      </w:r>
      <w:r w:rsidR="00C15CF4">
        <w:rPr>
          <w:rFonts w:asciiTheme="minorHAnsi" w:hAnsiTheme="minorHAnsi" w:cstheme="minorHAnsi"/>
          <w:i/>
          <w:sz w:val="22"/>
          <w:szCs w:val="22"/>
        </w:rPr>
        <w:t>Biorąc pod uwagę znaczący wzrost kosztów obsł</w:t>
      </w:r>
      <w:r w:rsidR="00C845E1">
        <w:rPr>
          <w:rFonts w:asciiTheme="minorHAnsi" w:hAnsiTheme="minorHAnsi" w:cstheme="minorHAnsi"/>
          <w:i/>
          <w:sz w:val="22"/>
          <w:szCs w:val="22"/>
        </w:rPr>
        <w:t>u</w:t>
      </w:r>
      <w:r w:rsidR="00C15CF4">
        <w:rPr>
          <w:rFonts w:asciiTheme="minorHAnsi" w:hAnsiTheme="minorHAnsi" w:cstheme="minorHAnsi"/>
          <w:i/>
          <w:sz w:val="22"/>
          <w:szCs w:val="22"/>
        </w:rPr>
        <w:t xml:space="preserve">gi floty, te </w:t>
      </w:r>
      <w:r w:rsidR="0010045A">
        <w:rPr>
          <w:rFonts w:asciiTheme="minorHAnsi" w:hAnsiTheme="minorHAnsi" w:cstheme="minorHAnsi"/>
          <w:i/>
          <w:sz w:val="22"/>
          <w:szCs w:val="22"/>
        </w:rPr>
        <w:t>relatywnie</w:t>
      </w:r>
      <w:r w:rsidR="00C15CF4">
        <w:rPr>
          <w:rFonts w:asciiTheme="minorHAnsi" w:hAnsiTheme="minorHAnsi" w:cstheme="minorHAnsi"/>
          <w:i/>
          <w:sz w:val="22"/>
          <w:szCs w:val="22"/>
        </w:rPr>
        <w:t xml:space="preserve"> nie</w:t>
      </w:r>
      <w:r w:rsidR="0010045A">
        <w:rPr>
          <w:rFonts w:asciiTheme="minorHAnsi" w:hAnsiTheme="minorHAnsi" w:cstheme="minorHAnsi"/>
          <w:i/>
          <w:sz w:val="22"/>
          <w:szCs w:val="22"/>
        </w:rPr>
        <w:t>wielkie</w:t>
      </w:r>
      <w:r w:rsidR="00C15CF4">
        <w:rPr>
          <w:rFonts w:asciiTheme="minorHAnsi" w:hAnsiTheme="minorHAnsi" w:cstheme="minorHAnsi"/>
          <w:i/>
          <w:sz w:val="22"/>
          <w:szCs w:val="22"/>
        </w:rPr>
        <w:t xml:space="preserve"> wzrosty, można postrzegać jako zjawisko pozytywne i oznakę dojrzałości branży.</w:t>
      </w:r>
      <w:r w:rsidR="001436AB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3B50852F" w14:textId="74306C23" w:rsidR="006C61AD" w:rsidRPr="00EA511B" w:rsidRDefault="006C61AD" w:rsidP="004442F9">
      <w:pPr>
        <w:pStyle w:val="Tekstpodstawowy"/>
        <w:tabs>
          <w:tab w:val="left" w:pos="336"/>
        </w:tabs>
        <w:spacing w:after="80" w:line="240" w:lineRule="auto"/>
        <w:jc w:val="both"/>
      </w:pPr>
      <w:r w:rsidRPr="00EA511B">
        <w:t xml:space="preserve">Branża Rent a Car jest obecnie reprezentowana w PZWLP przez </w:t>
      </w:r>
      <w:r>
        <w:t>7</w:t>
      </w:r>
      <w:r w:rsidRPr="00EA511B">
        <w:t xml:space="preserve"> dużych, sieciowych, polskich i międzynarodowych wypożyczalni samochodów, których łączna flota* w usługach wynajmu krótkoterminowego (1-30 dni) oraz średnioterminowego (1 miesiąc – 2 lata) wynosiła na koniec </w:t>
      </w:r>
      <w:r>
        <w:t>czerwca</w:t>
      </w:r>
      <w:r w:rsidRPr="00EA511B">
        <w:t xml:space="preserve"> 202</w:t>
      </w:r>
      <w:r>
        <w:t>3</w:t>
      </w:r>
      <w:r w:rsidRPr="00EA511B">
        <w:t xml:space="preserve"> roku </w:t>
      </w:r>
      <w:r w:rsidR="005438C6">
        <w:t xml:space="preserve">ponad </w:t>
      </w:r>
      <w:r w:rsidRPr="00EA511B">
        <w:t>1</w:t>
      </w:r>
      <w:r w:rsidR="005438C6">
        <w:t>5</w:t>
      </w:r>
      <w:r w:rsidRPr="00EA511B">
        <w:t>,</w:t>
      </w:r>
      <w:r w:rsidR="005438C6">
        <w:t>5</w:t>
      </w:r>
      <w:r w:rsidRPr="00EA511B">
        <w:t xml:space="preserve"> tys. aut.             </w:t>
      </w:r>
    </w:p>
    <w:p w14:paraId="20F9481B" w14:textId="2B0172A9" w:rsidR="00F22066" w:rsidRDefault="004F4379" w:rsidP="003015BF">
      <w:pPr>
        <w:spacing w:after="120"/>
        <w:rPr>
          <w:rFonts w:asciiTheme="minorHAnsi" w:hAnsiTheme="minorHAnsi" w:cstheme="minorHAnsi"/>
          <w:b/>
          <w:bCs/>
          <w:i/>
          <w:sz w:val="8"/>
          <w:szCs w:val="8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A3596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995CF1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8F6EC0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3A3971" w:rsidRPr="003A3971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03A444DB" w14:textId="77777777" w:rsidR="003015BF" w:rsidRDefault="003015BF" w:rsidP="003015BF">
      <w:pPr>
        <w:spacing w:after="120"/>
        <w:rPr>
          <w:rFonts w:asciiTheme="minorHAnsi" w:hAnsiTheme="minorHAnsi" w:cstheme="minorHAnsi"/>
          <w:b/>
          <w:bCs/>
          <w:i/>
          <w:sz w:val="8"/>
          <w:szCs w:val="8"/>
        </w:rPr>
      </w:pPr>
    </w:p>
    <w:p w14:paraId="4D871B2A" w14:textId="77777777" w:rsidR="003015BF" w:rsidRDefault="003015BF" w:rsidP="003015BF">
      <w:pPr>
        <w:spacing w:after="120"/>
        <w:rPr>
          <w:rFonts w:asciiTheme="minorHAnsi" w:hAnsiTheme="minorHAnsi" w:cstheme="minorHAnsi"/>
          <w:b/>
          <w:bCs/>
          <w:i/>
          <w:sz w:val="8"/>
          <w:szCs w:val="8"/>
        </w:rPr>
      </w:pPr>
    </w:p>
    <w:p w14:paraId="0A558277" w14:textId="77777777" w:rsidR="003015BF" w:rsidRPr="003015BF" w:rsidRDefault="003015BF" w:rsidP="003015BF">
      <w:pPr>
        <w:spacing w:after="120"/>
        <w:rPr>
          <w:rFonts w:asciiTheme="minorHAnsi" w:eastAsia="Calibri" w:hAnsiTheme="minorHAnsi" w:cstheme="minorHAnsi"/>
          <w:b/>
          <w:bCs/>
          <w:i/>
          <w:sz w:val="8"/>
          <w:szCs w:val="8"/>
          <w:lang w:eastAsia="en-US"/>
        </w:rPr>
      </w:pPr>
    </w:p>
    <w:p w14:paraId="164FF85F" w14:textId="77777777" w:rsidR="00F22066" w:rsidRPr="00BB070A" w:rsidRDefault="00F22066" w:rsidP="002D56A2">
      <w:pPr>
        <w:pStyle w:val="Tekstpodstawowy"/>
        <w:spacing w:line="240" w:lineRule="auto"/>
        <w:jc w:val="both"/>
        <w:rPr>
          <w:vanish/>
          <w:specVanish/>
        </w:rPr>
      </w:pPr>
    </w:p>
    <w:p w14:paraId="14F80FB5" w14:textId="77777777" w:rsidR="00F22066" w:rsidRPr="004011F2" w:rsidRDefault="00F22066" w:rsidP="002D56A2">
      <w:pPr>
        <w:pStyle w:val="Tekstpodstawowy"/>
        <w:spacing w:line="240" w:lineRule="auto"/>
        <w:jc w:val="both"/>
        <w:rPr>
          <w:i/>
          <w:vanish/>
          <w:sz w:val="16"/>
          <w:szCs w:val="16"/>
          <w:lang w:val="en-US"/>
          <w:specVanish/>
        </w:rPr>
      </w:pPr>
      <w:r w:rsidRPr="00BB070A">
        <w:rPr>
          <w:b/>
          <w:sz w:val="18"/>
          <w:szCs w:val="18"/>
        </w:rPr>
        <w:t xml:space="preserve"> </w:t>
      </w:r>
      <w:r w:rsidRPr="004011F2">
        <w:rPr>
          <w:b/>
          <w:sz w:val="18"/>
          <w:szCs w:val="18"/>
          <w:lang w:val="en-US"/>
        </w:rPr>
        <w:t>*</w:t>
      </w:r>
      <w:r w:rsidRPr="004011F2">
        <w:rPr>
          <w:b/>
          <w:sz w:val="20"/>
          <w:szCs w:val="20"/>
          <w:lang w:val="en-US"/>
        </w:rPr>
        <w:t xml:space="preserve"> </w:t>
      </w:r>
      <w:r w:rsidRPr="004011F2">
        <w:rPr>
          <w:i/>
          <w:sz w:val="16"/>
          <w:szCs w:val="16"/>
          <w:lang w:val="en-US"/>
        </w:rPr>
        <w:t xml:space="preserve">- bez </w:t>
      </w:r>
      <w:proofErr w:type="spellStart"/>
      <w:r w:rsidRPr="004011F2">
        <w:rPr>
          <w:i/>
          <w:sz w:val="16"/>
          <w:szCs w:val="16"/>
          <w:lang w:val="en-US"/>
        </w:rPr>
        <w:t>floty</w:t>
      </w:r>
      <w:proofErr w:type="spellEnd"/>
      <w:r w:rsidRPr="004011F2">
        <w:rPr>
          <w:i/>
          <w:sz w:val="16"/>
          <w:szCs w:val="16"/>
          <w:lang w:val="en-US"/>
        </w:rPr>
        <w:t xml:space="preserve"> </w:t>
      </w:r>
      <w:proofErr w:type="spellStart"/>
      <w:r w:rsidRPr="004011F2">
        <w:rPr>
          <w:i/>
          <w:sz w:val="16"/>
          <w:szCs w:val="16"/>
          <w:lang w:val="en-US"/>
        </w:rPr>
        <w:t>firmy</w:t>
      </w:r>
      <w:proofErr w:type="spellEnd"/>
      <w:r w:rsidRPr="004011F2">
        <w:rPr>
          <w:i/>
          <w:sz w:val="16"/>
          <w:szCs w:val="16"/>
          <w:lang w:val="en-US"/>
        </w:rPr>
        <w:t xml:space="preserve"> Avis Budget / </w:t>
      </w:r>
      <w:proofErr w:type="spellStart"/>
      <w:r w:rsidRPr="004011F2">
        <w:rPr>
          <w:i/>
          <w:sz w:val="16"/>
          <w:szCs w:val="16"/>
          <w:lang w:val="en-US"/>
        </w:rPr>
        <w:t>Jupol</w:t>
      </w:r>
      <w:proofErr w:type="spellEnd"/>
      <w:r w:rsidRPr="004011F2">
        <w:rPr>
          <w:i/>
          <w:sz w:val="16"/>
          <w:szCs w:val="16"/>
          <w:lang w:val="en-US"/>
        </w:rPr>
        <w:t xml:space="preserve"> – Car</w:t>
      </w:r>
    </w:p>
    <w:p w14:paraId="1E845A6E" w14:textId="77777777" w:rsidR="00F22066" w:rsidRPr="00716594" w:rsidRDefault="00F22066" w:rsidP="002D56A2">
      <w:pPr>
        <w:spacing w:after="120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4011F2">
        <w:rPr>
          <w:lang w:val="en-US"/>
        </w:rPr>
        <w:t xml:space="preserve">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Sixt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Rent a Car Polska /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Eurorent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Sp. z o.o.</w:t>
      </w:r>
    </w:p>
    <w:p w14:paraId="6C8C40C4" w14:textId="77777777" w:rsidR="008D3292" w:rsidRDefault="008D3292" w:rsidP="002D56A2">
      <w:pPr>
        <w:spacing w:after="12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3C99EB42" w14:textId="77777777" w:rsidR="006C782B" w:rsidRPr="006C782B" w:rsidRDefault="006C782B" w:rsidP="002D56A2">
      <w:pPr>
        <w:spacing w:after="120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61BE4563" w14:textId="57EC938B" w:rsidR="00955EB9" w:rsidRPr="00C65423" w:rsidRDefault="00955EB9" w:rsidP="009C60F3">
      <w:pPr>
        <w:spacing w:after="120"/>
        <w:jc w:val="both"/>
        <w:rPr>
          <w:rFonts w:asciiTheme="minorHAnsi" w:hAnsiTheme="minorHAnsi" w:cstheme="minorHAnsi"/>
          <w:bCs/>
          <w:i/>
          <w:iCs/>
        </w:rPr>
      </w:pPr>
      <w:r w:rsidRPr="00C65423">
        <w:rPr>
          <w:rFonts w:asciiTheme="minorHAnsi" w:hAnsiTheme="minorHAnsi" w:cstheme="minorHAnsi"/>
          <w:b/>
          <w:sz w:val="18"/>
          <w:szCs w:val="18"/>
        </w:rPr>
        <w:t>Polski Związek Wynajmu i Leasingu Pojazdów (PZWLP)</w:t>
      </w:r>
      <w:r w:rsidRPr="00C65423">
        <w:rPr>
          <w:rFonts w:asciiTheme="minorHAnsi" w:hAnsiTheme="minorHAnsi" w:cstheme="minorHAnsi"/>
          <w:sz w:val="18"/>
          <w:szCs w:val="18"/>
        </w:rPr>
        <w:t xml:space="preserve"> to organizacja skupiająca 1</w:t>
      </w:r>
      <w:r w:rsidR="00B33B2D" w:rsidRPr="00C65423">
        <w:rPr>
          <w:rFonts w:asciiTheme="minorHAnsi" w:hAnsiTheme="minorHAnsi" w:cstheme="minorHAnsi"/>
          <w:sz w:val="18"/>
          <w:szCs w:val="18"/>
        </w:rPr>
        <w:t>9</w:t>
      </w:r>
      <w:r w:rsidRPr="00C65423">
        <w:rPr>
          <w:rFonts w:asciiTheme="minorHAnsi" w:hAnsiTheme="minorHAnsi" w:cstheme="minorHAnsi"/>
          <w:sz w:val="18"/>
          <w:szCs w:val="18"/>
        </w:rPr>
        <w:t xml:space="preserve"> firm, specjalizujących się w wynajmie i leasingu aut na polskim rynku flotowym. Członkowie PZWLP tworzą czołówkę głównych graczy w branży. Organizacja reprezentuje</w:t>
      </w:r>
      <w:r w:rsidR="00A14A2E" w:rsidRPr="00C65423">
        <w:rPr>
          <w:rFonts w:asciiTheme="minorHAnsi" w:hAnsiTheme="minorHAnsi" w:cstheme="minorHAnsi"/>
          <w:sz w:val="18"/>
          <w:szCs w:val="18"/>
        </w:rPr>
        <w:t xml:space="preserve"> ok.</w:t>
      </w:r>
      <w:r w:rsidRPr="00C65423">
        <w:rPr>
          <w:rFonts w:asciiTheme="minorHAnsi" w:hAnsiTheme="minorHAnsi" w:cstheme="minorHAnsi"/>
          <w:sz w:val="18"/>
          <w:szCs w:val="18"/>
        </w:rPr>
        <w:t xml:space="preserve"> 85% rynku pojazdów obsługiwanych w ramach wynajmu długoterminowego oraz należą do niej największe polskie i międzynarodowe firmy Rent a Car. Celem działalności organizacji jest kształtowanie i wpływanie na rozwój branży wynajmu i leasingu pojazdów w Polsce. Firmy członkowskie PZWLP dysponują obecnie w Polsce łączną flotą </w:t>
      </w:r>
      <w:r w:rsidRPr="00C65423">
        <w:rPr>
          <w:rFonts w:asciiTheme="minorHAnsi" w:hAnsiTheme="minorHAnsi" w:cstheme="minorHAnsi"/>
          <w:sz w:val="18"/>
          <w:szCs w:val="18"/>
        </w:rPr>
        <w:br/>
      </w:r>
      <w:r w:rsidR="00A14A2E" w:rsidRPr="00C65423">
        <w:rPr>
          <w:rFonts w:asciiTheme="minorHAnsi" w:hAnsiTheme="minorHAnsi" w:cstheme="minorHAnsi"/>
          <w:sz w:val="18"/>
          <w:szCs w:val="18"/>
        </w:rPr>
        <w:t xml:space="preserve">ponad </w:t>
      </w:r>
      <w:r w:rsidRPr="00C65423">
        <w:rPr>
          <w:rFonts w:asciiTheme="minorHAnsi" w:hAnsiTheme="minorHAnsi" w:cstheme="minorHAnsi"/>
          <w:sz w:val="18"/>
          <w:szCs w:val="18"/>
        </w:rPr>
        <w:t>2</w:t>
      </w:r>
      <w:r w:rsidR="00A14A2E" w:rsidRPr="00C65423">
        <w:rPr>
          <w:rFonts w:asciiTheme="minorHAnsi" w:hAnsiTheme="minorHAnsi" w:cstheme="minorHAnsi"/>
          <w:sz w:val="18"/>
          <w:szCs w:val="18"/>
        </w:rPr>
        <w:t>61</w:t>
      </w:r>
      <w:r w:rsidRPr="00C65423">
        <w:rPr>
          <w:rFonts w:asciiTheme="minorHAnsi" w:hAnsiTheme="minorHAnsi" w:cstheme="minorHAnsi"/>
          <w:sz w:val="18"/>
          <w:szCs w:val="18"/>
        </w:rPr>
        <w:t xml:space="preserve"> tys. pojazdów w wynajmie długoterminowym oraz </w:t>
      </w:r>
      <w:r w:rsidR="00E5397F" w:rsidRPr="00C65423">
        <w:rPr>
          <w:rFonts w:asciiTheme="minorHAnsi" w:hAnsiTheme="minorHAnsi" w:cstheme="minorHAnsi"/>
          <w:sz w:val="18"/>
          <w:szCs w:val="18"/>
        </w:rPr>
        <w:t xml:space="preserve">ponad </w:t>
      </w:r>
      <w:r w:rsidRPr="00C65423">
        <w:rPr>
          <w:rFonts w:asciiTheme="minorHAnsi" w:hAnsiTheme="minorHAnsi" w:cstheme="minorHAnsi"/>
          <w:sz w:val="18"/>
          <w:szCs w:val="18"/>
        </w:rPr>
        <w:t>1</w:t>
      </w:r>
      <w:r w:rsidR="00E5397F" w:rsidRPr="00C65423">
        <w:rPr>
          <w:rFonts w:asciiTheme="minorHAnsi" w:hAnsiTheme="minorHAnsi" w:cstheme="minorHAnsi"/>
          <w:sz w:val="18"/>
          <w:szCs w:val="18"/>
        </w:rPr>
        <w:t>5</w:t>
      </w:r>
      <w:r w:rsidRPr="00C65423">
        <w:rPr>
          <w:rFonts w:asciiTheme="minorHAnsi" w:hAnsiTheme="minorHAnsi" w:cstheme="minorHAnsi"/>
          <w:sz w:val="18"/>
          <w:szCs w:val="18"/>
        </w:rPr>
        <w:t>,</w:t>
      </w:r>
      <w:r w:rsidR="00E5397F" w:rsidRPr="00C65423">
        <w:rPr>
          <w:rFonts w:asciiTheme="minorHAnsi" w:hAnsiTheme="minorHAnsi" w:cstheme="minorHAnsi"/>
          <w:sz w:val="18"/>
          <w:szCs w:val="18"/>
        </w:rPr>
        <w:t>5</w:t>
      </w:r>
      <w:r w:rsidRPr="00C65423">
        <w:rPr>
          <w:rFonts w:asciiTheme="minorHAnsi" w:hAnsiTheme="minorHAnsi" w:cstheme="minorHAnsi"/>
          <w:sz w:val="18"/>
          <w:szCs w:val="18"/>
        </w:rPr>
        <w:t xml:space="preserve"> tys. samochodów w wynajmie krótko- i średnioterminowym (dane nie uwzględniają floty firmy </w:t>
      </w:r>
      <w:proofErr w:type="spellStart"/>
      <w:r w:rsidRPr="00C65423">
        <w:rPr>
          <w:rFonts w:asciiTheme="minorHAnsi" w:hAnsiTheme="minorHAnsi" w:cstheme="minorHAnsi"/>
          <w:sz w:val="18"/>
          <w:szCs w:val="18"/>
        </w:rPr>
        <w:t>Avis</w:t>
      </w:r>
      <w:proofErr w:type="spellEnd"/>
      <w:r w:rsidRPr="00C65423">
        <w:rPr>
          <w:rFonts w:asciiTheme="minorHAnsi" w:hAnsiTheme="minorHAnsi" w:cstheme="minorHAnsi"/>
          <w:sz w:val="18"/>
          <w:szCs w:val="18"/>
        </w:rPr>
        <w:t xml:space="preserve"> Budget / </w:t>
      </w:r>
      <w:proofErr w:type="spellStart"/>
      <w:r w:rsidRPr="00C65423">
        <w:rPr>
          <w:rFonts w:asciiTheme="minorHAnsi" w:hAnsiTheme="minorHAnsi" w:cstheme="minorHAnsi"/>
          <w:sz w:val="18"/>
          <w:szCs w:val="18"/>
        </w:rPr>
        <w:t>Jupol</w:t>
      </w:r>
      <w:proofErr w:type="spellEnd"/>
      <w:r w:rsidRPr="00C65423">
        <w:rPr>
          <w:rFonts w:asciiTheme="minorHAnsi" w:hAnsiTheme="minorHAnsi" w:cstheme="minorHAnsi"/>
          <w:sz w:val="18"/>
          <w:szCs w:val="18"/>
        </w:rPr>
        <w:t xml:space="preserve"> – Car Sp. z o.o. oraz </w:t>
      </w:r>
      <w:proofErr w:type="spellStart"/>
      <w:r w:rsidRPr="00C65423">
        <w:rPr>
          <w:rFonts w:asciiTheme="minorHAnsi" w:hAnsiTheme="minorHAnsi" w:cstheme="minorHAnsi"/>
          <w:sz w:val="18"/>
          <w:szCs w:val="18"/>
        </w:rPr>
        <w:t>Sixt</w:t>
      </w:r>
      <w:proofErr w:type="spellEnd"/>
      <w:r w:rsidRPr="00C65423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Pr="00C65423">
        <w:rPr>
          <w:rFonts w:asciiTheme="minorHAnsi" w:hAnsiTheme="minorHAnsi" w:cstheme="minorHAnsi"/>
          <w:sz w:val="18"/>
          <w:szCs w:val="18"/>
        </w:rPr>
        <w:t>EuroRent</w:t>
      </w:r>
      <w:proofErr w:type="spellEnd"/>
      <w:r w:rsidRPr="00C65423">
        <w:rPr>
          <w:rFonts w:asciiTheme="minorHAnsi" w:hAnsiTheme="minorHAnsi" w:cstheme="minorHAnsi"/>
          <w:sz w:val="18"/>
          <w:szCs w:val="18"/>
        </w:rPr>
        <w:t xml:space="preserve"> Sp. z o.o.). </w:t>
      </w:r>
    </w:p>
    <w:p w14:paraId="5B78D2C9" w14:textId="3B8EF362" w:rsidR="00955EB9" w:rsidRPr="00C65423" w:rsidRDefault="00955EB9" w:rsidP="002D56A2">
      <w:pPr>
        <w:pStyle w:val="Tekstpodstawowy"/>
        <w:spacing w:line="24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C65423">
        <w:rPr>
          <w:rFonts w:asciiTheme="minorHAnsi" w:hAnsiTheme="minorHAnsi" w:cstheme="minorHAnsi"/>
          <w:sz w:val="18"/>
          <w:szCs w:val="18"/>
          <w:u w:val="single"/>
        </w:rPr>
        <w:t>Do PZWLP należą:</w:t>
      </w:r>
      <w:r w:rsidRPr="00C65423">
        <w:rPr>
          <w:rFonts w:asciiTheme="minorHAnsi" w:hAnsiTheme="minorHAnsi" w:cstheme="minorHAnsi"/>
          <w:sz w:val="18"/>
          <w:szCs w:val="18"/>
        </w:rPr>
        <w:t xml:space="preserve"> </w:t>
      </w:r>
      <w:r w:rsidRPr="00C65423">
        <w:rPr>
          <w:rFonts w:asciiTheme="minorHAnsi" w:hAnsiTheme="minorHAnsi" w:cstheme="minorHAnsi"/>
          <w:i/>
          <w:sz w:val="18"/>
          <w:szCs w:val="18"/>
        </w:rPr>
        <w:t xml:space="preserve">ALD Automotive Polska Sp. z o.o., Alphabet Polska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Management Sp. z o.o., Arval Service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Lease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Polska Sp. z o.o.,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Avis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Budget /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Jupol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-Car Sp. z o.o., mLeasing Sp. z o.o., Business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Lease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Poland Sp. z o.o.,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Carefleet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S.A., MHC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Mobility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Polska Sp. z o.o., Express sp. z o.o. sp. k.,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LeasePlan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Management Polska Sp. z o.o., Nivette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Management Sp. z o.o., Idea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S.A., Hertz /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Motorent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Sp. z o.o., 99rent Sp. z o.o., Rentis S.A.,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Sixt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/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EuroRent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 Sp. z  o.o., Volkswagen Financial Services Polska</w:t>
      </w:r>
      <w:r w:rsidR="000E5283" w:rsidRPr="00C65423">
        <w:rPr>
          <w:rFonts w:asciiTheme="minorHAnsi" w:hAnsiTheme="minorHAnsi" w:cstheme="minorHAnsi"/>
          <w:i/>
          <w:sz w:val="18"/>
          <w:szCs w:val="18"/>
        </w:rPr>
        <w:t xml:space="preserve">, </w:t>
      </w:r>
      <w:r w:rsidR="000E5283" w:rsidRPr="00C65423">
        <w:rPr>
          <w:i/>
          <w:sz w:val="18"/>
          <w:szCs w:val="18"/>
        </w:rPr>
        <w:t xml:space="preserve">MM </w:t>
      </w:r>
      <w:proofErr w:type="spellStart"/>
      <w:r w:rsidR="000E5283" w:rsidRPr="00C65423">
        <w:rPr>
          <w:i/>
          <w:sz w:val="18"/>
          <w:szCs w:val="18"/>
        </w:rPr>
        <w:t>Cars</w:t>
      </w:r>
      <w:proofErr w:type="spellEnd"/>
      <w:r w:rsidR="000E5283" w:rsidRPr="00C65423">
        <w:rPr>
          <w:i/>
          <w:sz w:val="18"/>
          <w:szCs w:val="18"/>
        </w:rPr>
        <w:t xml:space="preserve"> </w:t>
      </w:r>
      <w:proofErr w:type="spellStart"/>
      <w:r w:rsidR="000E5283" w:rsidRPr="00C65423">
        <w:rPr>
          <w:i/>
          <w:sz w:val="18"/>
          <w:szCs w:val="18"/>
        </w:rPr>
        <w:t>Rental</w:t>
      </w:r>
      <w:proofErr w:type="spellEnd"/>
      <w:r w:rsidR="000E5283" w:rsidRPr="00C65423">
        <w:rPr>
          <w:i/>
          <w:sz w:val="18"/>
          <w:szCs w:val="18"/>
        </w:rPr>
        <w:t xml:space="preserve"> (MM Service </w:t>
      </w:r>
      <w:proofErr w:type="spellStart"/>
      <w:r w:rsidR="000E5283" w:rsidRPr="00C65423">
        <w:rPr>
          <w:i/>
          <w:sz w:val="18"/>
          <w:szCs w:val="18"/>
        </w:rPr>
        <w:t>Lease</w:t>
      </w:r>
      <w:proofErr w:type="spellEnd"/>
      <w:r w:rsidR="000E5283" w:rsidRPr="00C65423">
        <w:rPr>
          <w:i/>
          <w:sz w:val="18"/>
          <w:szCs w:val="18"/>
        </w:rPr>
        <w:t xml:space="preserve"> Polska sp. z o.o.) </w:t>
      </w:r>
      <w:r w:rsidR="000E5283" w:rsidRPr="00C65423">
        <w:rPr>
          <w:rFonts w:asciiTheme="minorHAnsi" w:hAnsiTheme="minorHAnsi" w:cstheme="minorHAnsi"/>
          <w:i/>
          <w:sz w:val="18"/>
          <w:szCs w:val="18"/>
        </w:rPr>
        <w:t xml:space="preserve">oraz </w:t>
      </w:r>
      <w:r w:rsidRPr="00C65423">
        <w:rPr>
          <w:rFonts w:asciiTheme="minorHAnsi" w:hAnsiTheme="minorHAnsi" w:cstheme="minorHAnsi"/>
          <w:i/>
          <w:sz w:val="18"/>
          <w:szCs w:val="18"/>
        </w:rPr>
        <w:t xml:space="preserve">Grupa </w:t>
      </w:r>
      <w:proofErr w:type="spellStart"/>
      <w:r w:rsidRPr="00C65423">
        <w:rPr>
          <w:rFonts w:asciiTheme="minorHAnsi" w:hAnsiTheme="minorHAnsi" w:cstheme="minorHAnsi"/>
          <w:i/>
          <w:sz w:val="18"/>
          <w:szCs w:val="18"/>
        </w:rPr>
        <w:t>Masterlease</w:t>
      </w:r>
      <w:proofErr w:type="spellEnd"/>
      <w:r w:rsidRPr="00C65423">
        <w:rPr>
          <w:rFonts w:asciiTheme="minorHAnsi" w:hAnsiTheme="minorHAnsi" w:cstheme="minorHAnsi"/>
          <w:i/>
          <w:sz w:val="18"/>
          <w:szCs w:val="18"/>
        </w:rPr>
        <w:t xml:space="preserve">.  </w:t>
      </w:r>
    </w:p>
    <w:p w14:paraId="453B5178" w14:textId="77777777" w:rsidR="00955EB9" w:rsidRPr="00FA4092" w:rsidRDefault="00955EB9" w:rsidP="002D56A2">
      <w:pPr>
        <w:pStyle w:val="Tekstpodstawowy"/>
        <w:spacing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C65423">
        <w:rPr>
          <w:rFonts w:asciiTheme="minorHAnsi" w:hAnsiTheme="minorHAnsi" w:cstheme="minorHAnsi"/>
          <w:sz w:val="18"/>
          <w:szCs w:val="18"/>
        </w:rPr>
        <w:t>PZWLP jest członkiem zbiorowym Związku Polskiego Leasingu (ZPL), Partnerstwa dla Bezpieczeństwa Drogowego oraz Związku Przedsiębiorców i Pracodawców (ZPP). Organizacja współtworzy ze Stowarzyszeniem Kierowników Flot Samochodowych (SKFS) uruchomione w 2017 roku jako pierwsze w Polsce, pełnowymiarowe podyplomowe studia flotowe „Zarządzanie flotą samochodową i mobilnością” na Wydziale Transportu Politechniki Warszawskiej. PZWLP został założony w 2005 r.</w:t>
      </w:r>
    </w:p>
    <w:p w14:paraId="0FB14A61" w14:textId="77777777" w:rsidR="00955EB9" w:rsidRPr="00FA4092" w:rsidRDefault="00955EB9" w:rsidP="002D56A2">
      <w:pPr>
        <w:spacing w:after="120"/>
        <w:jc w:val="both"/>
        <w:rPr>
          <w:rFonts w:asciiTheme="minorHAnsi" w:hAnsiTheme="minorHAnsi" w:cstheme="minorHAnsi"/>
          <w:b/>
          <w:sz w:val="12"/>
          <w:szCs w:val="12"/>
        </w:rPr>
      </w:pPr>
    </w:p>
    <w:p w14:paraId="1F7F204A" w14:textId="77777777" w:rsidR="00955EB9" w:rsidRPr="00FA4092" w:rsidRDefault="00955EB9" w:rsidP="002D56A2">
      <w:pPr>
        <w:spacing w:after="120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FA4092">
        <w:rPr>
          <w:rFonts w:asciiTheme="minorHAnsi" w:hAnsiTheme="minorHAnsi" w:cstheme="minorHAnsi"/>
          <w:b/>
          <w:sz w:val="18"/>
          <w:szCs w:val="18"/>
          <w:u w:val="single"/>
        </w:rPr>
        <w:t>Więcej informacji o PZWLP i Członkach organizacji na naszej stronie www oraz profilach w mediach społecznościowych</w:t>
      </w:r>
      <w:r w:rsidRPr="00FA4092">
        <w:rPr>
          <w:rFonts w:asciiTheme="minorHAnsi" w:hAnsiTheme="minorHAnsi" w:cstheme="minorHAnsi"/>
          <w:sz w:val="18"/>
          <w:szCs w:val="18"/>
          <w:u w:val="single"/>
        </w:rPr>
        <w:t xml:space="preserve">: </w:t>
      </w:r>
    </w:p>
    <w:p w14:paraId="6B06816F" w14:textId="77777777" w:rsidR="00955EB9" w:rsidRPr="00FA4092" w:rsidRDefault="00955EB9" w:rsidP="002D56A2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FA4092">
        <w:rPr>
          <w:rFonts w:asciiTheme="minorHAnsi" w:hAnsiTheme="minorHAnsi" w:cstheme="minorHAnsi"/>
          <w:sz w:val="18"/>
          <w:szCs w:val="18"/>
        </w:rPr>
        <w:t xml:space="preserve">Strona internetowa </w:t>
      </w:r>
      <w:hyperlink w:history="1">
        <w:r w:rsidRPr="00FA4092">
          <w:rPr>
            <w:rStyle w:val="Hipercze"/>
            <w:rFonts w:asciiTheme="minorHAnsi" w:hAnsiTheme="minorHAnsi" w:cstheme="minorHAnsi"/>
            <w:sz w:val="18"/>
            <w:szCs w:val="18"/>
          </w:rPr>
          <w:t xml:space="preserve">www.pzwlp.pl    </w:t>
        </w:r>
      </w:hyperlink>
      <w:r w:rsidRPr="00FA4092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73A07542" w14:textId="77777777" w:rsidR="00955EB9" w:rsidRPr="00FA4092" w:rsidRDefault="00955EB9" w:rsidP="002D56A2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FA4092">
        <w:rPr>
          <w:rFonts w:asciiTheme="minorHAnsi" w:hAnsiTheme="minorHAnsi" w:cstheme="minorHAnsi"/>
          <w:sz w:val="18"/>
          <w:szCs w:val="18"/>
        </w:rPr>
        <w:t xml:space="preserve">Profil organizacji na Facebook </w:t>
      </w:r>
      <w:hyperlink r:id="rId18" w:history="1">
        <w:r w:rsidRPr="00FA4092">
          <w:rPr>
            <w:rStyle w:val="Hipercze"/>
            <w:rFonts w:asciiTheme="minorHAnsi" w:hAnsiTheme="minorHAnsi" w:cstheme="minorHAnsi"/>
            <w:sz w:val="18"/>
            <w:szCs w:val="18"/>
          </w:rPr>
          <w:t>www.facebook.com/pzwlp</w:t>
        </w:r>
      </w:hyperlink>
      <w:r w:rsidRPr="00FA4092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6DBF6194" w14:textId="77777777" w:rsidR="00955EB9" w:rsidRPr="00FA4092" w:rsidRDefault="00955EB9" w:rsidP="002D56A2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FA4092">
        <w:rPr>
          <w:rFonts w:asciiTheme="minorHAnsi" w:hAnsiTheme="minorHAnsi" w:cstheme="minorHAnsi"/>
          <w:sz w:val="18"/>
          <w:szCs w:val="18"/>
        </w:rPr>
        <w:t xml:space="preserve">Profil organizacji na LinkedIn </w:t>
      </w:r>
      <w:hyperlink r:id="rId19" w:history="1">
        <w:r w:rsidRPr="00FA4092">
          <w:rPr>
            <w:rStyle w:val="Hipercze"/>
            <w:rFonts w:asciiTheme="minorHAnsi" w:hAnsiTheme="minorHAnsi" w:cstheme="minorHAnsi"/>
            <w:sz w:val="18"/>
            <w:szCs w:val="18"/>
          </w:rPr>
          <w:t>www.linkedin.com/company/pzwlp/</w:t>
        </w:r>
      </w:hyperlink>
    </w:p>
    <w:p w14:paraId="3BE6BF09" w14:textId="620F6DAA" w:rsidR="00CE5C83" w:rsidRPr="00FA4092" w:rsidRDefault="00313B4C" w:rsidP="002D56A2">
      <w:pPr>
        <w:spacing w:after="120"/>
        <w:rPr>
          <w:rFonts w:asciiTheme="minorHAnsi" w:eastAsia="Calibri" w:hAnsiTheme="minorHAnsi" w:cstheme="minorHAnsi"/>
          <w:b/>
          <w:sz w:val="18"/>
          <w:szCs w:val="18"/>
          <w:lang w:eastAsia="en-US"/>
        </w:rPr>
      </w:pPr>
      <w:r w:rsidRPr="00FA4092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sectPr w:rsidR="00CE5C83" w:rsidRPr="00FA4092" w:rsidSect="00D13608">
      <w:headerReference w:type="default" r:id="rId20"/>
      <w:footerReference w:type="default" r:id="rId21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0FC3D" w14:textId="77777777" w:rsidR="00911904" w:rsidRDefault="00911904">
      <w:r>
        <w:separator/>
      </w:r>
    </w:p>
  </w:endnote>
  <w:endnote w:type="continuationSeparator" w:id="0">
    <w:p w14:paraId="0C10B05F" w14:textId="77777777" w:rsidR="00911904" w:rsidRDefault="00911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FEDF" w14:textId="77777777" w:rsidR="009F1D16" w:rsidRDefault="002C6465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997BA6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wp14="http://schemas.microsoft.com/office/word/2010/wordml" xmlns:w16du="http://schemas.microsoft.com/office/word/2023/wordml/word16du">
          <w:pict w14:anchorId="497BDC6E">
            <v:line id="Line 3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0,5.65pt" to="459pt,5.65pt" w14:anchorId="6CD8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3B821B11" w14:textId="77777777" w:rsidR="009F1D16" w:rsidRPr="006C6202" w:rsidRDefault="009F1D16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</w:p>
  <w:p w14:paraId="28A95EE3" w14:textId="77777777" w:rsidR="009F1D16" w:rsidRPr="00906B57" w:rsidRDefault="009F1D16" w:rsidP="00997B03">
    <w:pPr>
      <w:pStyle w:val="Stopka"/>
      <w:rPr>
        <w:rFonts w:ascii="Calibri" w:hAnsi="Calibri" w:cs="Arial"/>
        <w:sz w:val="22"/>
        <w:szCs w:val="22"/>
      </w:rPr>
    </w:pPr>
    <w:r>
      <w:rPr>
        <w:rFonts w:ascii="Calibri" w:hAnsi="Calibri" w:cs="Arial"/>
        <w:sz w:val="22"/>
        <w:szCs w:val="22"/>
      </w:rPr>
      <w:t>Michał Jankowski, Dyrektor Biura PZWLP</w:t>
    </w:r>
    <w:r w:rsidRPr="007D5A6B">
      <w:rPr>
        <w:rFonts w:ascii="Calibri" w:hAnsi="Calibri" w:cs="Arial"/>
        <w:sz w:val="22"/>
        <w:szCs w:val="22"/>
      </w:rPr>
      <w:t>,</w:t>
    </w:r>
    <w:r>
      <w:rPr>
        <w:rFonts w:ascii="Calibri" w:hAnsi="Calibri" w:cs="Arial"/>
        <w:sz w:val="22"/>
        <w:szCs w:val="22"/>
      </w:rPr>
      <w:t xml:space="preserve"> tel.: </w:t>
    </w:r>
    <w:r w:rsidRPr="00906B57">
      <w:rPr>
        <w:rFonts w:ascii="Arial" w:hAnsi="Arial" w:cs="Arial"/>
        <w:color w:val="000000"/>
        <w:sz w:val="18"/>
        <w:szCs w:val="18"/>
      </w:rPr>
      <w:t xml:space="preserve">+48 </w:t>
    </w:r>
    <w:r w:rsidRPr="00AD2D00">
      <w:rPr>
        <w:rFonts w:ascii="Arial" w:hAnsi="Arial" w:cs="Arial"/>
        <w:noProof/>
        <w:sz w:val="18"/>
        <w:szCs w:val="18"/>
      </w:rPr>
      <w:t>883 378 057</w:t>
    </w:r>
    <w:r w:rsidRPr="00906B57">
      <w:rPr>
        <w:rFonts w:ascii="Calibri" w:hAnsi="Calibri" w:cs="Arial"/>
        <w:sz w:val="22"/>
        <w:szCs w:val="22"/>
      </w:rPr>
      <w:t xml:space="preserve">; e-mail: </w:t>
    </w:r>
    <w:hyperlink r:id="rId1" w:history="1">
      <w:r w:rsidRPr="00FB59BC">
        <w:rPr>
          <w:rStyle w:val="Hipercze"/>
          <w:rFonts w:ascii="Calibri" w:hAnsi="Calibri" w:cs="Arial"/>
          <w:sz w:val="22"/>
          <w:szCs w:val="22"/>
        </w:rPr>
        <w:t>michal.jankowski@pzwlp.pl</w:t>
      </w:r>
    </w:hyperlink>
    <w:r>
      <w:rPr>
        <w:rFonts w:ascii="Calibri" w:hAnsi="Calibri" w:cs="Arial"/>
        <w:sz w:val="22"/>
        <w:szCs w:val="22"/>
      </w:rPr>
      <w:t xml:space="preserve"> </w:t>
    </w:r>
  </w:p>
  <w:p w14:paraId="53128261" w14:textId="77777777" w:rsidR="009F1D16" w:rsidRDefault="009F1D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039C2" w14:textId="77777777" w:rsidR="00911904" w:rsidRDefault="00911904">
      <w:r>
        <w:separator/>
      </w:r>
    </w:p>
  </w:footnote>
  <w:footnote w:type="continuationSeparator" w:id="0">
    <w:p w14:paraId="7CD2EFB2" w14:textId="77777777" w:rsidR="00911904" w:rsidRDefault="00911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86C05" w14:textId="77777777" w:rsidR="00C92899" w:rsidRPr="003E7681" w:rsidRDefault="002C6465" w:rsidP="003E7681">
    <w:pPr>
      <w:pStyle w:val="Nagwek"/>
      <w:jc w:val="center"/>
      <w:rPr>
        <w:noProof/>
      </w:rPr>
    </w:pPr>
    <w:r w:rsidRPr="001643CB">
      <w:rPr>
        <w:noProof/>
      </w:rPr>
      <w:drawing>
        <wp:inline distT="0" distB="0" distL="0" distR="0" wp14:anchorId="299F5734" wp14:editId="07777777">
          <wp:extent cx="1638300" cy="4476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298726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079856">
    <w:abstractNumId w:val="9"/>
  </w:num>
  <w:num w:numId="3" w16cid:durableId="600335193">
    <w:abstractNumId w:val="4"/>
  </w:num>
  <w:num w:numId="4" w16cid:durableId="1283880670">
    <w:abstractNumId w:val="8"/>
  </w:num>
  <w:num w:numId="5" w16cid:durableId="1994410392">
    <w:abstractNumId w:val="6"/>
  </w:num>
  <w:num w:numId="6" w16cid:durableId="51513324">
    <w:abstractNumId w:val="5"/>
  </w:num>
  <w:num w:numId="7" w16cid:durableId="1998462482">
    <w:abstractNumId w:val="0"/>
  </w:num>
  <w:num w:numId="8" w16cid:durableId="1180706053">
    <w:abstractNumId w:val="1"/>
  </w:num>
  <w:num w:numId="9" w16cid:durableId="1835729513">
    <w:abstractNumId w:val="2"/>
  </w:num>
  <w:num w:numId="10" w16cid:durableId="305817411">
    <w:abstractNumId w:val="7"/>
  </w:num>
  <w:num w:numId="11" w16cid:durableId="633759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3ED"/>
    <w:rsid w:val="00000052"/>
    <w:rsid w:val="000000E0"/>
    <w:rsid w:val="00000243"/>
    <w:rsid w:val="00000624"/>
    <w:rsid w:val="0000078E"/>
    <w:rsid w:val="000008F9"/>
    <w:rsid w:val="00000F2B"/>
    <w:rsid w:val="000013BC"/>
    <w:rsid w:val="00001B81"/>
    <w:rsid w:val="00001E89"/>
    <w:rsid w:val="00002025"/>
    <w:rsid w:val="0000217E"/>
    <w:rsid w:val="000021E2"/>
    <w:rsid w:val="00002517"/>
    <w:rsid w:val="000026CE"/>
    <w:rsid w:val="00002928"/>
    <w:rsid w:val="00002DF3"/>
    <w:rsid w:val="000038A7"/>
    <w:rsid w:val="00003A74"/>
    <w:rsid w:val="00003C4A"/>
    <w:rsid w:val="00003C6E"/>
    <w:rsid w:val="00003C92"/>
    <w:rsid w:val="00003EDA"/>
    <w:rsid w:val="00003F4D"/>
    <w:rsid w:val="000042D8"/>
    <w:rsid w:val="000044AA"/>
    <w:rsid w:val="000044DF"/>
    <w:rsid w:val="000049CA"/>
    <w:rsid w:val="00004C00"/>
    <w:rsid w:val="00004DCC"/>
    <w:rsid w:val="00004EEC"/>
    <w:rsid w:val="0000538F"/>
    <w:rsid w:val="00005532"/>
    <w:rsid w:val="0000573F"/>
    <w:rsid w:val="000058AC"/>
    <w:rsid w:val="00005988"/>
    <w:rsid w:val="00005E8D"/>
    <w:rsid w:val="0000604B"/>
    <w:rsid w:val="000061A4"/>
    <w:rsid w:val="0000632A"/>
    <w:rsid w:val="00006607"/>
    <w:rsid w:val="00006808"/>
    <w:rsid w:val="00006904"/>
    <w:rsid w:val="000069F9"/>
    <w:rsid w:val="00006C30"/>
    <w:rsid w:val="00006F52"/>
    <w:rsid w:val="0000710C"/>
    <w:rsid w:val="00007162"/>
    <w:rsid w:val="0000737E"/>
    <w:rsid w:val="0000737F"/>
    <w:rsid w:val="000076E3"/>
    <w:rsid w:val="0000773D"/>
    <w:rsid w:val="000078A0"/>
    <w:rsid w:val="000078CD"/>
    <w:rsid w:val="00007DFF"/>
    <w:rsid w:val="00010327"/>
    <w:rsid w:val="000108C5"/>
    <w:rsid w:val="000109BC"/>
    <w:rsid w:val="00010A43"/>
    <w:rsid w:val="00010B5D"/>
    <w:rsid w:val="00010D4E"/>
    <w:rsid w:val="00010D6F"/>
    <w:rsid w:val="00011094"/>
    <w:rsid w:val="000113EA"/>
    <w:rsid w:val="00011493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313A"/>
    <w:rsid w:val="00013333"/>
    <w:rsid w:val="0001353A"/>
    <w:rsid w:val="00013646"/>
    <w:rsid w:val="00013658"/>
    <w:rsid w:val="000139CB"/>
    <w:rsid w:val="000140B0"/>
    <w:rsid w:val="000140B3"/>
    <w:rsid w:val="00014143"/>
    <w:rsid w:val="000142E5"/>
    <w:rsid w:val="00014A18"/>
    <w:rsid w:val="00014B16"/>
    <w:rsid w:val="00014C39"/>
    <w:rsid w:val="00014D42"/>
    <w:rsid w:val="00014EF4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4CA"/>
    <w:rsid w:val="00021520"/>
    <w:rsid w:val="00021625"/>
    <w:rsid w:val="0002175C"/>
    <w:rsid w:val="00021A62"/>
    <w:rsid w:val="00021C53"/>
    <w:rsid w:val="00021C8C"/>
    <w:rsid w:val="00021CC4"/>
    <w:rsid w:val="00021E25"/>
    <w:rsid w:val="000221B9"/>
    <w:rsid w:val="00022233"/>
    <w:rsid w:val="000224EA"/>
    <w:rsid w:val="000227E0"/>
    <w:rsid w:val="000229E4"/>
    <w:rsid w:val="00022BCC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930"/>
    <w:rsid w:val="00024B85"/>
    <w:rsid w:val="00024CBE"/>
    <w:rsid w:val="00024D0C"/>
    <w:rsid w:val="00024D4B"/>
    <w:rsid w:val="000250AC"/>
    <w:rsid w:val="000250B4"/>
    <w:rsid w:val="000258CC"/>
    <w:rsid w:val="000259B1"/>
    <w:rsid w:val="00025CA7"/>
    <w:rsid w:val="0002612B"/>
    <w:rsid w:val="0002683C"/>
    <w:rsid w:val="00026906"/>
    <w:rsid w:val="000269BA"/>
    <w:rsid w:val="00026B28"/>
    <w:rsid w:val="00026DCC"/>
    <w:rsid w:val="00026E3C"/>
    <w:rsid w:val="0002702D"/>
    <w:rsid w:val="00027167"/>
    <w:rsid w:val="000272E4"/>
    <w:rsid w:val="00027309"/>
    <w:rsid w:val="000274B9"/>
    <w:rsid w:val="000276F1"/>
    <w:rsid w:val="0002778D"/>
    <w:rsid w:val="000278BF"/>
    <w:rsid w:val="000279B2"/>
    <w:rsid w:val="00027E35"/>
    <w:rsid w:val="000301C5"/>
    <w:rsid w:val="0003022B"/>
    <w:rsid w:val="000309D9"/>
    <w:rsid w:val="00030C25"/>
    <w:rsid w:val="00030D52"/>
    <w:rsid w:val="00030DBB"/>
    <w:rsid w:val="000311D8"/>
    <w:rsid w:val="00031210"/>
    <w:rsid w:val="00031331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6658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404D6"/>
    <w:rsid w:val="00040A6E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C6B"/>
    <w:rsid w:val="00042EEA"/>
    <w:rsid w:val="00043122"/>
    <w:rsid w:val="0004329E"/>
    <w:rsid w:val="0004342B"/>
    <w:rsid w:val="000434BC"/>
    <w:rsid w:val="00043804"/>
    <w:rsid w:val="00043DB1"/>
    <w:rsid w:val="00043FDC"/>
    <w:rsid w:val="000442EC"/>
    <w:rsid w:val="000443EE"/>
    <w:rsid w:val="000444B1"/>
    <w:rsid w:val="000444CE"/>
    <w:rsid w:val="0004459D"/>
    <w:rsid w:val="000445A7"/>
    <w:rsid w:val="000447A8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6684"/>
    <w:rsid w:val="0004679E"/>
    <w:rsid w:val="000467F5"/>
    <w:rsid w:val="00046A1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0FA6"/>
    <w:rsid w:val="000511F8"/>
    <w:rsid w:val="00051257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AD"/>
    <w:rsid w:val="00053188"/>
    <w:rsid w:val="00053412"/>
    <w:rsid w:val="00053433"/>
    <w:rsid w:val="000535B0"/>
    <w:rsid w:val="00053ABD"/>
    <w:rsid w:val="00053D1F"/>
    <w:rsid w:val="00053DAF"/>
    <w:rsid w:val="00053F7C"/>
    <w:rsid w:val="0005412C"/>
    <w:rsid w:val="00054785"/>
    <w:rsid w:val="0005492C"/>
    <w:rsid w:val="00054C00"/>
    <w:rsid w:val="00054F77"/>
    <w:rsid w:val="00054FA0"/>
    <w:rsid w:val="0005506F"/>
    <w:rsid w:val="00055076"/>
    <w:rsid w:val="00055088"/>
    <w:rsid w:val="00055977"/>
    <w:rsid w:val="00055A33"/>
    <w:rsid w:val="0005640D"/>
    <w:rsid w:val="00056609"/>
    <w:rsid w:val="000567F9"/>
    <w:rsid w:val="00056811"/>
    <w:rsid w:val="00056B39"/>
    <w:rsid w:val="000573AB"/>
    <w:rsid w:val="000574EF"/>
    <w:rsid w:val="000578F8"/>
    <w:rsid w:val="000603EC"/>
    <w:rsid w:val="00060803"/>
    <w:rsid w:val="000608D1"/>
    <w:rsid w:val="00060A68"/>
    <w:rsid w:val="00061056"/>
    <w:rsid w:val="0006118C"/>
    <w:rsid w:val="0006171C"/>
    <w:rsid w:val="00061B59"/>
    <w:rsid w:val="00061BAE"/>
    <w:rsid w:val="00061F39"/>
    <w:rsid w:val="0006272A"/>
    <w:rsid w:val="00062927"/>
    <w:rsid w:val="000629C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ECD"/>
    <w:rsid w:val="00063F61"/>
    <w:rsid w:val="0006408A"/>
    <w:rsid w:val="000643DD"/>
    <w:rsid w:val="00064656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EE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7008E"/>
    <w:rsid w:val="000702E4"/>
    <w:rsid w:val="000706E1"/>
    <w:rsid w:val="0007078A"/>
    <w:rsid w:val="000708ED"/>
    <w:rsid w:val="00070D48"/>
    <w:rsid w:val="00070DF5"/>
    <w:rsid w:val="00070DF9"/>
    <w:rsid w:val="00070FC6"/>
    <w:rsid w:val="0007104C"/>
    <w:rsid w:val="000715E2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2E9A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CD4"/>
    <w:rsid w:val="0007526C"/>
    <w:rsid w:val="000752AA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5F98"/>
    <w:rsid w:val="0007621B"/>
    <w:rsid w:val="00076323"/>
    <w:rsid w:val="000766A6"/>
    <w:rsid w:val="0007672F"/>
    <w:rsid w:val="000769AC"/>
    <w:rsid w:val="00076EC6"/>
    <w:rsid w:val="00076EDD"/>
    <w:rsid w:val="00077002"/>
    <w:rsid w:val="000771D8"/>
    <w:rsid w:val="00077333"/>
    <w:rsid w:val="0007747B"/>
    <w:rsid w:val="00077493"/>
    <w:rsid w:val="0007777B"/>
    <w:rsid w:val="00077C0F"/>
    <w:rsid w:val="00077E27"/>
    <w:rsid w:val="00080088"/>
    <w:rsid w:val="0008035A"/>
    <w:rsid w:val="0008040C"/>
    <w:rsid w:val="00080912"/>
    <w:rsid w:val="00080916"/>
    <w:rsid w:val="00080ACB"/>
    <w:rsid w:val="00080BB3"/>
    <w:rsid w:val="00080CAD"/>
    <w:rsid w:val="00080EDE"/>
    <w:rsid w:val="000811BB"/>
    <w:rsid w:val="00081201"/>
    <w:rsid w:val="00081291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DFD"/>
    <w:rsid w:val="000860C3"/>
    <w:rsid w:val="00086239"/>
    <w:rsid w:val="000864C4"/>
    <w:rsid w:val="000865FF"/>
    <w:rsid w:val="000869BC"/>
    <w:rsid w:val="00086A20"/>
    <w:rsid w:val="00086B47"/>
    <w:rsid w:val="00086DE7"/>
    <w:rsid w:val="00086EF8"/>
    <w:rsid w:val="000874FE"/>
    <w:rsid w:val="000875B6"/>
    <w:rsid w:val="00087800"/>
    <w:rsid w:val="00087A62"/>
    <w:rsid w:val="00087BB9"/>
    <w:rsid w:val="00087E93"/>
    <w:rsid w:val="000905DC"/>
    <w:rsid w:val="00090A2A"/>
    <w:rsid w:val="00090BF3"/>
    <w:rsid w:val="00090C1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A59"/>
    <w:rsid w:val="00094B11"/>
    <w:rsid w:val="00094B5D"/>
    <w:rsid w:val="00094BB9"/>
    <w:rsid w:val="00094C1E"/>
    <w:rsid w:val="00094CB6"/>
    <w:rsid w:val="00094EE7"/>
    <w:rsid w:val="00094F4A"/>
    <w:rsid w:val="00094F77"/>
    <w:rsid w:val="00094FD6"/>
    <w:rsid w:val="000953A5"/>
    <w:rsid w:val="0009584D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700A"/>
    <w:rsid w:val="000970DD"/>
    <w:rsid w:val="000973B8"/>
    <w:rsid w:val="0009795E"/>
    <w:rsid w:val="00097E81"/>
    <w:rsid w:val="000A0479"/>
    <w:rsid w:val="000A069C"/>
    <w:rsid w:val="000A09FA"/>
    <w:rsid w:val="000A0A4D"/>
    <w:rsid w:val="000A0A5C"/>
    <w:rsid w:val="000A0CC1"/>
    <w:rsid w:val="000A0D8D"/>
    <w:rsid w:val="000A101D"/>
    <w:rsid w:val="000A1048"/>
    <w:rsid w:val="000A12BE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DC"/>
    <w:rsid w:val="000A361B"/>
    <w:rsid w:val="000A367E"/>
    <w:rsid w:val="000A3AD2"/>
    <w:rsid w:val="000A404D"/>
    <w:rsid w:val="000A40B4"/>
    <w:rsid w:val="000A411E"/>
    <w:rsid w:val="000A41AE"/>
    <w:rsid w:val="000A44EA"/>
    <w:rsid w:val="000A454E"/>
    <w:rsid w:val="000A4672"/>
    <w:rsid w:val="000A4799"/>
    <w:rsid w:val="000A47E5"/>
    <w:rsid w:val="000A4C66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6182"/>
    <w:rsid w:val="000A6191"/>
    <w:rsid w:val="000A6984"/>
    <w:rsid w:val="000A6A0F"/>
    <w:rsid w:val="000A6C68"/>
    <w:rsid w:val="000A6E30"/>
    <w:rsid w:val="000A6F47"/>
    <w:rsid w:val="000A6FCF"/>
    <w:rsid w:val="000A739E"/>
    <w:rsid w:val="000A7754"/>
    <w:rsid w:val="000A7789"/>
    <w:rsid w:val="000A7AC0"/>
    <w:rsid w:val="000A7EAB"/>
    <w:rsid w:val="000B012D"/>
    <w:rsid w:val="000B0166"/>
    <w:rsid w:val="000B0294"/>
    <w:rsid w:val="000B037E"/>
    <w:rsid w:val="000B038F"/>
    <w:rsid w:val="000B0AA6"/>
    <w:rsid w:val="000B0F42"/>
    <w:rsid w:val="000B1677"/>
    <w:rsid w:val="000B172E"/>
    <w:rsid w:val="000B2484"/>
    <w:rsid w:val="000B25A0"/>
    <w:rsid w:val="000B25B1"/>
    <w:rsid w:val="000B2B7B"/>
    <w:rsid w:val="000B2C20"/>
    <w:rsid w:val="000B2CF0"/>
    <w:rsid w:val="000B312D"/>
    <w:rsid w:val="000B32D8"/>
    <w:rsid w:val="000B32F5"/>
    <w:rsid w:val="000B38F8"/>
    <w:rsid w:val="000B39F6"/>
    <w:rsid w:val="000B3D10"/>
    <w:rsid w:val="000B3D73"/>
    <w:rsid w:val="000B3FDB"/>
    <w:rsid w:val="000B424B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D"/>
    <w:rsid w:val="000B6F29"/>
    <w:rsid w:val="000B7591"/>
    <w:rsid w:val="000B7595"/>
    <w:rsid w:val="000B7F0A"/>
    <w:rsid w:val="000B7FEF"/>
    <w:rsid w:val="000C00CD"/>
    <w:rsid w:val="000C00DF"/>
    <w:rsid w:val="000C0138"/>
    <w:rsid w:val="000C02AA"/>
    <w:rsid w:val="000C0701"/>
    <w:rsid w:val="000C07B8"/>
    <w:rsid w:val="000C0AB1"/>
    <w:rsid w:val="000C0B1E"/>
    <w:rsid w:val="000C0D59"/>
    <w:rsid w:val="000C1383"/>
    <w:rsid w:val="000C175A"/>
    <w:rsid w:val="000C18D6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D4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72B1"/>
    <w:rsid w:val="000C7596"/>
    <w:rsid w:val="000C7630"/>
    <w:rsid w:val="000C76AC"/>
    <w:rsid w:val="000C7987"/>
    <w:rsid w:val="000C7A21"/>
    <w:rsid w:val="000C7BB8"/>
    <w:rsid w:val="000C7E97"/>
    <w:rsid w:val="000D0028"/>
    <w:rsid w:val="000D00E0"/>
    <w:rsid w:val="000D015D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E96"/>
    <w:rsid w:val="000D1E9A"/>
    <w:rsid w:val="000D2305"/>
    <w:rsid w:val="000D257B"/>
    <w:rsid w:val="000D25F5"/>
    <w:rsid w:val="000D2F0D"/>
    <w:rsid w:val="000D31FA"/>
    <w:rsid w:val="000D322F"/>
    <w:rsid w:val="000D32E6"/>
    <w:rsid w:val="000D345A"/>
    <w:rsid w:val="000D34D6"/>
    <w:rsid w:val="000D3538"/>
    <w:rsid w:val="000D36B3"/>
    <w:rsid w:val="000D37F6"/>
    <w:rsid w:val="000D3A3B"/>
    <w:rsid w:val="000D3D03"/>
    <w:rsid w:val="000D3D06"/>
    <w:rsid w:val="000D3D7F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539"/>
    <w:rsid w:val="000D65AC"/>
    <w:rsid w:val="000D6A3D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86E"/>
    <w:rsid w:val="000D7C01"/>
    <w:rsid w:val="000D7D31"/>
    <w:rsid w:val="000E01FC"/>
    <w:rsid w:val="000E027A"/>
    <w:rsid w:val="000E03FD"/>
    <w:rsid w:val="000E07BF"/>
    <w:rsid w:val="000E07FB"/>
    <w:rsid w:val="000E08D6"/>
    <w:rsid w:val="000E0967"/>
    <w:rsid w:val="000E097B"/>
    <w:rsid w:val="000E0CBE"/>
    <w:rsid w:val="000E1015"/>
    <w:rsid w:val="000E1169"/>
    <w:rsid w:val="000E137E"/>
    <w:rsid w:val="000E13D8"/>
    <w:rsid w:val="000E13EC"/>
    <w:rsid w:val="000E154D"/>
    <w:rsid w:val="000E161E"/>
    <w:rsid w:val="000E18D1"/>
    <w:rsid w:val="000E19F9"/>
    <w:rsid w:val="000E1C57"/>
    <w:rsid w:val="000E1D1B"/>
    <w:rsid w:val="000E1DAD"/>
    <w:rsid w:val="000E237D"/>
    <w:rsid w:val="000E23D0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283"/>
    <w:rsid w:val="000E5428"/>
    <w:rsid w:val="000E5855"/>
    <w:rsid w:val="000E5893"/>
    <w:rsid w:val="000E58B6"/>
    <w:rsid w:val="000E603B"/>
    <w:rsid w:val="000E6083"/>
    <w:rsid w:val="000E6401"/>
    <w:rsid w:val="000E6599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47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A82"/>
    <w:rsid w:val="000F2B67"/>
    <w:rsid w:val="000F2CEB"/>
    <w:rsid w:val="000F2EEB"/>
    <w:rsid w:val="000F2F6E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37F"/>
    <w:rsid w:val="000F5495"/>
    <w:rsid w:val="000F594D"/>
    <w:rsid w:val="000F5A54"/>
    <w:rsid w:val="000F5B83"/>
    <w:rsid w:val="000F5C32"/>
    <w:rsid w:val="000F6298"/>
    <w:rsid w:val="000F65CD"/>
    <w:rsid w:val="000F6901"/>
    <w:rsid w:val="000F6E31"/>
    <w:rsid w:val="000F6EBB"/>
    <w:rsid w:val="000F7017"/>
    <w:rsid w:val="000F73DF"/>
    <w:rsid w:val="000F795A"/>
    <w:rsid w:val="000F79DF"/>
    <w:rsid w:val="000F7CB6"/>
    <w:rsid w:val="0010001B"/>
    <w:rsid w:val="00100218"/>
    <w:rsid w:val="0010045A"/>
    <w:rsid w:val="00100B40"/>
    <w:rsid w:val="00100B74"/>
    <w:rsid w:val="00100C6B"/>
    <w:rsid w:val="00100F15"/>
    <w:rsid w:val="00101038"/>
    <w:rsid w:val="00101134"/>
    <w:rsid w:val="001014FB"/>
    <w:rsid w:val="00101836"/>
    <w:rsid w:val="00101B93"/>
    <w:rsid w:val="00101CDD"/>
    <w:rsid w:val="0010219D"/>
    <w:rsid w:val="00102469"/>
    <w:rsid w:val="00102558"/>
    <w:rsid w:val="0010256F"/>
    <w:rsid w:val="0010283E"/>
    <w:rsid w:val="00102AC0"/>
    <w:rsid w:val="00102AE4"/>
    <w:rsid w:val="00102B2F"/>
    <w:rsid w:val="00102B85"/>
    <w:rsid w:val="00102D83"/>
    <w:rsid w:val="00102E12"/>
    <w:rsid w:val="00102F1A"/>
    <w:rsid w:val="001035DD"/>
    <w:rsid w:val="001037E2"/>
    <w:rsid w:val="00103AC8"/>
    <w:rsid w:val="00103C23"/>
    <w:rsid w:val="00103F9A"/>
    <w:rsid w:val="00104154"/>
    <w:rsid w:val="0010417B"/>
    <w:rsid w:val="00104285"/>
    <w:rsid w:val="001043A8"/>
    <w:rsid w:val="001045B8"/>
    <w:rsid w:val="00104726"/>
    <w:rsid w:val="00104B07"/>
    <w:rsid w:val="00104B1B"/>
    <w:rsid w:val="00104B62"/>
    <w:rsid w:val="00104BF7"/>
    <w:rsid w:val="00104C06"/>
    <w:rsid w:val="00104E4D"/>
    <w:rsid w:val="00104F00"/>
    <w:rsid w:val="00104F28"/>
    <w:rsid w:val="00104F37"/>
    <w:rsid w:val="00105173"/>
    <w:rsid w:val="001051D2"/>
    <w:rsid w:val="001052AA"/>
    <w:rsid w:val="0010531D"/>
    <w:rsid w:val="0010544B"/>
    <w:rsid w:val="00105617"/>
    <w:rsid w:val="00105715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DA4"/>
    <w:rsid w:val="00106FFF"/>
    <w:rsid w:val="00107E9C"/>
    <w:rsid w:val="0011000F"/>
    <w:rsid w:val="00110132"/>
    <w:rsid w:val="001105C4"/>
    <w:rsid w:val="00110ADF"/>
    <w:rsid w:val="00110C3D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D92"/>
    <w:rsid w:val="00112E8C"/>
    <w:rsid w:val="00112EB9"/>
    <w:rsid w:val="00113288"/>
    <w:rsid w:val="00113322"/>
    <w:rsid w:val="001134DA"/>
    <w:rsid w:val="001134DC"/>
    <w:rsid w:val="00113599"/>
    <w:rsid w:val="00113C16"/>
    <w:rsid w:val="00113CFB"/>
    <w:rsid w:val="001142B0"/>
    <w:rsid w:val="001142B4"/>
    <w:rsid w:val="001144A4"/>
    <w:rsid w:val="00114689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7008"/>
    <w:rsid w:val="001175F2"/>
    <w:rsid w:val="001178D4"/>
    <w:rsid w:val="00117908"/>
    <w:rsid w:val="00117ED7"/>
    <w:rsid w:val="0012007C"/>
    <w:rsid w:val="001204CB"/>
    <w:rsid w:val="0012065D"/>
    <w:rsid w:val="00120688"/>
    <w:rsid w:val="00120899"/>
    <w:rsid w:val="00120987"/>
    <w:rsid w:val="00120ED3"/>
    <w:rsid w:val="00121224"/>
    <w:rsid w:val="001212D2"/>
    <w:rsid w:val="00121644"/>
    <w:rsid w:val="00121898"/>
    <w:rsid w:val="0012196E"/>
    <w:rsid w:val="00121E5B"/>
    <w:rsid w:val="001220EA"/>
    <w:rsid w:val="0012213D"/>
    <w:rsid w:val="001221EC"/>
    <w:rsid w:val="00122237"/>
    <w:rsid w:val="00122238"/>
    <w:rsid w:val="0012233B"/>
    <w:rsid w:val="00122502"/>
    <w:rsid w:val="00122655"/>
    <w:rsid w:val="0012269C"/>
    <w:rsid w:val="0012279C"/>
    <w:rsid w:val="0012299D"/>
    <w:rsid w:val="00122A0A"/>
    <w:rsid w:val="00122C9D"/>
    <w:rsid w:val="00122D4F"/>
    <w:rsid w:val="00122E8B"/>
    <w:rsid w:val="001232E8"/>
    <w:rsid w:val="001235E1"/>
    <w:rsid w:val="00123855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BBB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E60"/>
    <w:rsid w:val="00126F36"/>
    <w:rsid w:val="00127100"/>
    <w:rsid w:val="00127374"/>
    <w:rsid w:val="0012737A"/>
    <w:rsid w:val="001274AE"/>
    <w:rsid w:val="0012751E"/>
    <w:rsid w:val="0012755B"/>
    <w:rsid w:val="001279A3"/>
    <w:rsid w:val="00127E05"/>
    <w:rsid w:val="001301D5"/>
    <w:rsid w:val="001302BC"/>
    <w:rsid w:val="001303D7"/>
    <w:rsid w:val="00130428"/>
    <w:rsid w:val="00130469"/>
    <w:rsid w:val="00130533"/>
    <w:rsid w:val="0013061D"/>
    <w:rsid w:val="00130D42"/>
    <w:rsid w:val="00131040"/>
    <w:rsid w:val="00131712"/>
    <w:rsid w:val="00131988"/>
    <w:rsid w:val="00131AC6"/>
    <w:rsid w:val="00131D2A"/>
    <w:rsid w:val="0013211C"/>
    <w:rsid w:val="00132324"/>
    <w:rsid w:val="00132392"/>
    <w:rsid w:val="0013255E"/>
    <w:rsid w:val="0013285D"/>
    <w:rsid w:val="00132FF9"/>
    <w:rsid w:val="0013310C"/>
    <w:rsid w:val="00133148"/>
    <w:rsid w:val="00133329"/>
    <w:rsid w:val="0013340A"/>
    <w:rsid w:val="0013343B"/>
    <w:rsid w:val="001334B6"/>
    <w:rsid w:val="00133617"/>
    <w:rsid w:val="00133783"/>
    <w:rsid w:val="001339BB"/>
    <w:rsid w:val="00133B5B"/>
    <w:rsid w:val="00133BEC"/>
    <w:rsid w:val="00133EF4"/>
    <w:rsid w:val="00134271"/>
    <w:rsid w:val="001342B4"/>
    <w:rsid w:val="00134546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C"/>
    <w:rsid w:val="00135A0E"/>
    <w:rsid w:val="00135A15"/>
    <w:rsid w:val="00135A7E"/>
    <w:rsid w:val="00135AFA"/>
    <w:rsid w:val="00135BC8"/>
    <w:rsid w:val="00135FB1"/>
    <w:rsid w:val="00135FCD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6AB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50F7"/>
    <w:rsid w:val="0014543C"/>
    <w:rsid w:val="001456C7"/>
    <w:rsid w:val="00145738"/>
    <w:rsid w:val="001458E1"/>
    <w:rsid w:val="00146099"/>
    <w:rsid w:val="001465B5"/>
    <w:rsid w:val="0014662E"/>
    <w:rsid w:val="00146825"/>
    <w:rsid w:val="00146BAE"/>
    <w:rsid w:val="00146CB1"/>
    <w:rsid w:val="0014702B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6FF"/>
    <w:rsid w:val="00150816"/>
    <w:rsid w:val="00150D15"/>
    <w:rsid w:val="00150FCA"/>
    <w:rsid w:val="001513A9"/>
    <w:rsid w:val="001514CF"/>
    <w:rsid w:val="001514D4"/>
    <w:rsid w:val="001517E9"/>
    <w:rsid w:val="00151B0F"/>
    <w:rsid w:val="00151B5C"/>
    <w:rsid w:val="00151D3C"/>
    <w:rsid w:val="00151E48"/>
    <w:rsid w:val="00151ECD"/>
    <w:rsid w:val="00151EE5"/>
    <w:rsid w:val="0015202A"/>
    <w:rsid w:val="00152653"/>
    <w:rsid w:val="001526C8"/>
    <w:rsid w:val="001527D0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6F0"/>
    <w:rsid w:val="001659EB"/>
    <w:rsid w:val="00165CDF"/>
    <w:rsid w:val="00165D84"/>
    <w:rsid w:val="00165F55"/>
    <w:rsid w:val="0016617B"/>
    <w:rsid w:val="00166273"/>
    <w:rsid w:val="00166287"/>
    <w:rsid w:val="0016628C"/>
    <w:rsid w:val="0016664D"/>
    <w:rsid w:val="001666CE"/>
    <w:rsid w:val="00166762"/>
    <w:rsid w:val="00166844"/>
    <w:rsid w:val="001669BD"/>
    <w:rsid w:val="00166A35"/>
    <w:rsid w:val="00166C37"/>
    <w:rsid w:val="0016729D"/>
    <w:rsid w:val="00167308"/>
    <w:rsid w:val="00167788"/>
    <w:rsid w:val="001677F6"/>
    <w:rsid w:val="001678DD"/>
    <w:rsid w:val="0017002E"/>
    <w:rsid w:val="00170550"/>
    <w:rsid w:val="0017095F"/>
    <w:rsid w:val="00170A85"/>
    <w:rsid w:val="00170E03"/>
    <w:rsid w:val="00170E80"/>
    <w:rsid w:val="001711CB"/>
    <w:rsid w:val="00171292"/>
    <w:rsid w:val="0017132B"/>
    <w:rsid w:val="001718C3"/>
    <w:rsid w:val="00171971"/>
    <w:rsid w:val="00171A4C"/>
    <w:rsid w:val="00171C1C"/>
    <w:rsid w:val="00171F37"/>
    <w:rsid w:val="00172289"/>
    <w:rsid w:val="0017236B"/>
    <w:rsid w:val="0017244C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400B"/>
    <w:rsid w:val="00174284"/>
    <w:rsid w:val="00174285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DD"/>
    <w:rsid w:val="00177010"/>
    <w:rsid w:val="0017722B"/>
    <w:rsid w:val="00177286"/>
    <w:rsid w:val="00177380"/>
    <w:rsid w:val="00177672"/>
    <w:rsid w:val="001778DC"/>
    <w:rsid w:val="001800BC"/>
    <w:rsid w:val="0018012E"/>
    <w:rsid w:val="00180400"/>
    <w:rsid w:val="00180980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544"/>
    <w:rsid w:val="00182738"/>
    <w:rsid w:val="00182ACF"/>
    <w:rsid w:val="00182B36"/>
    <w:rsid w:val="00182C45"/>
    <w:rsid w:val="00182C8E"/>
    <w:rsid w:val="0018360D"/>
    <w:rsid w:val="00183620"/>
    <w:rsid w:val="00183639"/>
    <w:rsid w:val="00183A24"/>
    <w:rsid w:val="00183A4B"/>
    <w:rsid w:val="00183A50"/>
    <w:rsid w:val="00183E08"/>
    <w:rsid w:val="00183FA7"/>
    <w:rsid w:val="00184015"/>
    <w:rsid w:val="0018414B"/>
    <w:rsid w:val="001846B0"/>
    <w:rsid w:val="00184708"/>
    <w:rsid w:val="001849F7"/>
    <w:rsid w:val="00184FC5"/>
    <w:rsid w:val="00185036"/>
    <w:rsid w:val="00185350"/>
    <w:rsid w:val="00185384"/>
    <w:rsid w:val="0018559B"/>
    <w:rsid w:val="0018573A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902CF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406"/>
    <w:rsid w:val="0019166C"/>
    <w:rsid w:val="001919BC"/>
    <w:rsid w:val="00191A0E"/>
    <w:rsid w:val="00191C1A"/>
    <w:rsid w:val="0019200B"/>
    <w:rsid w:val="0019212B"/>
    <w:rsid w:val="001922B1"/>
    <w:rsid w:val="0019234A"/>
    <w:rsid w:val="00192507"/>
    <w:rsid w:val="0019269D"/>
    <w:rsid w:val="00192994"/>
    <w:rsid w:val="00192A13"/>
    <w:rsid w:val="00192AED"/>
    <w:rsid w:val="0019313A"/>
    <w:rsid w:val="00193212"/>
    <w:rsid w:val="00193403"/>
    <w:rsid w:val="001934EB"/>
    <w:rsid w:val="001936D3"/>
    <w:rsid w:val="00193B73"/>
    <w:rsid w:val="00193FE0"/>
    <w:rsid w:val="00194227"/>
    <w:rsid w:val="00194537"/>
    <w:rsid w:val="001946E3"/>
    <w:rsid w:val="00194795"/>
    <w:rsid w:val="001947F7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922"/>
    <w:rsid w:val="00196C9C"/>
    <w:rsid w:val="00196DB2"/>
    <w:rsid w:val="00196FD7"/>
    <w:rsid w:val="00197226"/>
    <w:rsid w:val="0019754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6B"/>
    <w:rsid w:val="001A3081"/>
    <w:rsid w:val="001A30BE"/>
    <w:rsid w:val="001A31F3"/>
    <w:rsid w:val="001A32BB"/>
    <w:rsid w:val="001A35C8"/>
    <w:rsid w:val="001A37C2"/>
    <w:rsid w:val="001A3958"/>
    <w:rsid w:val="001A3CB1"/>
    <w:rsid w:val="001A3D0A"/>
    <w:rsid w:val="001A3D4C"/>
    <w:rsid w:val="001A47E5"/>
    <w:rsid w:val="001A47FA"/>
    <w:rsid w:val="001A4AB2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C12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FE7"/>
    <w:rsid w:val="001B0171"/>
    <w:rsid w:val="001B024E"/>
    <w:rsid w:val="001B0432"/>
    <w:rsid w:val="001B051C"/>
    <w:rsid w:val="001B0730"/>
    <w:rsid w:val="001B078A"/>
    <w:rsid w:val="001B0828"/>
    <w:rsid w:val="001B08BD"/>
    <w:rsid w:val="001B0AAD"/>
    <w:rsid w:val="001B0CE1"/>
    <w:rsid w:val="001B0D52"/>
    <w:rsid w:val="001B0F5B"/>
    <w:rsid w:val="001B0FA8"/>
    <w:rsid w:val="001B12C4"/>
    <w:rsid w:val="001B134D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767"/>
    <w:rsid w:val="001B37ED"/>
    <w:rsid w:val="001B3A9C"/>
    <w:rsid w:val="001B3BAB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5000"/>
    <w:rsid w:val="001B50A6"/>
    <w:rsid w:val="001B51CA"/>
    <w:rsid w:val="001B54AB"/>
    <w:rsid w:val="001B54F8"/>
    <w:rsid w:val="001B5862"/>
    <w:rsid w:val="001B5AD6"/>
    <w:rsid w:val="001B5DC2"/>
    <w:rsid w:val="001B6039"/>
    <w:rsid w:val="001B6055"/>
    <w:rsid w:val="001B6064"/>
    <w:rsid w:val="001B62F4"/>
    <w:rsid w:val="001B677F"/>
    <w:rsid w:val="001B6DF9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9F5"/>
    <w:rsid w:val="001C0F0C"/>
    <w:rsid w:val="001C106D"/>
    <w:rsid w:val="001C13DC"/>
    <w:rsid w:val="001C1404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BA2"/>
    <w:rsid w:val="001C2F15"/>
    <w:rsid w:val="001C2FC7"/>
    <w:rsid w:val="001C3012"/>
    <w:rsid w:val="001C33C8"/>
    <w:rsid w:val="001C3681"/>
    <w:rsid w:val="001C3A05"/>
    <w:rsid w:val="001C3B93"/>
    <w:rsid w:val="001C3CA7"/>
    <w:rsid w:val="001C3DCF"/>
    <w:rsid w:val="001C452A"/>
    <w:rsid w:val="001C4538"/>
    <w:rsid w:val="001C46C5"/>
    <w:rsid w:val="001C480C"/>
    <w:rsid w:val="001C4A33"/>
    <w:rsid w:val="001C4CF7"/>
    <w:rsid w:val="001C4EB3"/>
    <w:rsid w:val="001C5575"/>
    <w:rsid w:val="001C563F"/>
    <w:rsid w:val="001C5666"/>
    <w:rsid w:val="001C5A75"/>
    <w:rsid w:val="001C5F4E"/>
    <w:rsid w:val="001C6150"/>
    <w:rsid w:val="001C64F6"/>
    <w:rsid w:val="001C66A8"/>
    <w:rsid w:val="001C6836"/>
    <w:rsid w:val="001C6C64"/>
    <w:rsid w:val="001C6D9B"/>
    <w:rsid w:val="001C6F08"/>
    <w:rsid w:val="001C6F18"/>
    <w:rsid w:val="001C6FCB"/>
    <w:rsid w:val="001C7007"/>
    <w:rsid w:val="001C70BE"/>
    <w:rsid w:val="001C717D"/>
    <w:rsid w:val="001C71B3"/>
    <w:rsid w:val="001C722D"/>
    <w:rsid w:val="001C73FD"/>
    <w:rsid w:val="001C78A6"/>
    <w:rsid w:val="001C78A9"/>
    <w:rsid w:val="001C7A18"/>
    <w:rsid w:val="001C7A7D"/>
    <w:rsid w:val="001C7AFF"/>
    <w:rsid w:val="001C7BD8"/>
    <w:rsid w:val="001C7BDB"/>
    <w:rsid w:val="001D00D5"/>
    <w:rsid w:val="001D019A"/>
    <w:rsid w:val="001D02EE"/>
    <w:rsid w:val="001D040C"/>
    <w:rsid w:val="001D0696"/>
    <w:rsid w:val="001D0830"/>
    <w:rsid w:val="001D083F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3336"/>
    <w:rsid w:val="001D338D"/>
    <w:rsid w:val="001D33E3"/>
    <w:rsid w:val="001D3973"/>
    <w:rsid w:val="001D3AA0"/>
    <w:rsid w:val="001D3AC6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73C"/>
    <w:rsid w:val="001D7803"/>
    <w:rsid w:val="001D78EF"/>
    <w:rsid w:val="001D7A9B"/>
    <w:rsid w:val="001D7B69"/>
    <w:rsid w:val="001D7B78"/>
    <w:rsid w:val="001D7E05"/>
    <w:rsid w:val="001D7E14"/>
    <w:rsid w:val="001E01A1"/>
    <w:rsid w:val="001E052F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2FD"/>
    <w:rsid w:val="001E2366"/>
    <w:rsid w:val="001E27B2"/>
    <w:rsid w:val="001E2CF3"/>
    <w:rsid w:val="001E3B59"/>
    <w:rsid w:val="001E3C95"/>
    <w:rsid w:val="001E3EDC"/>
    <w:rsid w:val="001E4076"/>
    <w:rsid w:val="001E4094"/>
    <w:rsid w:val="001E4731"/>
    <w:rsid w:val="001E483F"/>
    <w:rsid w:val="001E4AA1"/>
    <w:rsid w:val="001E4B50"/>
    <w:rsid w:val="001E4CE2"/>
    <w:rsid w:val="001E4F80"/>
    <w:rsid w:val="001E4FF7"/>
    <w:rsid w:val="001E51A7"/>
    <w:rsid w:val="001E571C"/>
    <w:rsid w:val="001E57E1"/>
    <w:rsid w:val="001E5CA6"/>
    <w:rsid w:val="001E5DD8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6E06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60"/>
    <w:rsid w:val="001F10E5"/>
    <w:rsid w:val="001F115C"/>
    <w:rsid w:val="001F145E"/>
    <w:rsid w:val="001F1538"/>
    <w:rsid w:val="001F1600"/>
    <w:rsid w:val="001F176F"/>
    <w:rsid w:val="001F1B8F"/>
    <w:rsid w:val="001F1BEC"/>
    <w:rsid w:val="001F1D4D"/>
    <w:rsid w:val="001F1D6D"/>
    <w:rsid w:val="001F1D9C"/>
    <w:rsid w:val="001F2312"/>
    <w:rsid w:val="001F2D0B"/>
    <w:rsid w:val="001F2F4F"/>
    <w:rsid w:val="001F33FC"/>
    <w:rsid w:val="001F383D"/>
    <w:rsid w:val="001F3918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65A"/>
    <w:rsid w:val="001F467A"/>
    <w:rsid w:val="001F49C6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C1"/>
    <w:rsid w:val="001F740D"/>
    <w:rsid w:val="001F7450"/>
    <w:rsid w:val="001F75AF"/>
    <w:rsid w:val="001F76A7"/>
    <w:rsid w:val="001F79B5"/>
    <w:rsid w:val="001F7E32"/>
    <w:rsid w:val="00200026"/>
    <w:rsid w:val="00200564"/>
    <w:rsid w:val="002006B9"/>
    <w:rsid w:val="0020093D"/>
    <w:rsid w:val="00200D63"/>
    <w:rsid w:val="00200E93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B84"/>
    <w:rsid w:val="00203297"/>
    <w:rsid w:val="00203385"/>
    <w:rsid w:val="00203699"/>
    <w:rsid w:val="00203763"/>
    <w:rsid w:val="00203B0D"/>
    <w:rsid w:val="00203BC6"/>
    <w:rsid w:val="00203C22"/>
    <w:rsid w:val="00203D0C"/>
    <w:rsid w:val="00203E36"/>
    <w:rsid w:val="00203E5D"/>
    <w:rsid w:val="002043BE"/>
    <w:rsid w:val="00204693"/>
    <w:rsid w:val="002046B7"/>
    <w:rsid w:val="002047BE"/>
    <w:rsid w:val="00204A3A"/>
    <w:rsid w:val="00204A9D"/>
    <w:rsid w:val="00204E0D"/>
    <w:rsid w:val="00204FBE"/>
    <w:rsid w:val="002054C8"/>
    <w:rsid w:val="002055FB"/>
    <w:rsid w:val="00205AB9"/>
    <w:rsid w:val="002060B3"/>
    <w:rsid w:val="002061AA"/>
    <w:rsid w:val="0020697F"/>
    <w:rsid w:val="00206B18"/>
    <w:rsid w:val="00206B52"/>
    <w:rsid w:val="00206B9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10095"/>
    <w:rsid w:val="002101E6"/>
    <w:rsid w:val="002101FE"/>
    <w:rsid w:val="00210603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5F"/>
    <w:rsid w:val="00212466"/>
    <w:rsid w:val="002124B1"/>
    <w:rsid w:val="002125DC"/>
    <w:rsid w:val="00213061"/>
    <w:rsid w:val="0021318F"/>
    <w:rsid w:val="002131AB"/>
    <w:rsid w:val="00213223"/>
    <w:rsid w:val="00213241"/>
    <w:rsid w:val="002139F6"/>
    <w:rsid w:val="00213E37"/>
    <w:rsid w:val="00213F13"/>
    <w:rsid w:val="00213FC9"/>
    <w:rsid w:val="00214208"/>
    <w:rsid w:val="00214542"/>
    <w:rsid w:val="0021483D"/>
    <w:rsid w:val="00214996"/>
    <w:rsid w:val="002149B6"/>
    <w:rsid w:val="00214ADB"/>
    <w:rsid w:val="00214EE5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49"/>
    <w:rsid w:val="00216BD6"/>
    <w:rsid w:val="00216EC6"/>
    <w:rsid w:val="00216F96"/>
    <w:rsid w:val="002171ED"/>
    <w:rsid w:val="00217BA6"/>
    <w:rsid w:val="00217E6E"/>
    <w:rsid w:val="002204BA"/>
    <w:rsid w:val="0022063D"/>
    <w:rsid w:val="00220679"/>
    <w:rsid w:val="002208B2"/>
    <w:rsid w:val="00220960"/>
    <w:rsid w:val="002211AD"/>
    <w:rsid w:val="002212CB"/>
    <w:rsid w:val="0022151E"/>
    <w:rsid w:val="00221625"/>
    <w:rsid w:val="00221730"/>
    <w:rsid w:val="002217B5"/>
    <w:rsid w:val="00221820"/>
    <w:rsid w:val="00221CC0"/>
    <w:rsid w:val="00221CC3"/>
    <w:rsid w:val="00221DDB"/>
    <w:rsid w:val="00221E08"/>
    <w:rsid w:val="00222143"/>
    <w:rsid w:val="002222E9"/>
    <w:rsid w:val="00222972"/>
    <w:rsid w:val="00222A5E"/>
    <w:rsid w:val="00222B61"/>
    <w:rsid w:val="00222CEC"/>
    <w:rsid w:val="00222E62"/>
    <w:rsid w:val="00223003"/>
    <w:rsid w:val="00223263"/>
    <w:rsid w:val="002232AF"/>
    <w:rsid w:val="00223339"/>
    <w:rsid w:val="00223617"/>
    <w:rsid w:val="0022376F"/>
    <w:rsid w:val="002237ED"/>
    <w:rsid w:val="00223987"/>
    <w:rsid w:val="00223A9C"/>
    <w:rsid w:val="00223BD2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61DD"/>
    <w:rsid w:val="002261F2"/>
    <w:rsid w:val="00226248"/>
    <w:rsid w:val="00226785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79F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E0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30A3"/>
    <w:rsid w:val="002330A4"/>
    <w:rsid w:val="00233255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7A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DD"/>
    <w:rsid w:val="002365AE"/>
    <w:rsid w:val="0023682A"/>
    <w:rsid w:val="00236890"/>
    <w:rsid w:val="00236A22"/>
    <w:rsid w:val="00236AA0"/>
    <w:rsid w:val="00236C32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F9"/>
    <w:rsid w:val="00244D67"/>
    <w:rsid w:val="00244E66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60F9"/>
    <w:rsid w:val="00246525"/>
    <w:rsid w:val="00246681"/>
    <w:rsid w:val="00246C83"/>
    <w:rsid w:val="00246FA4"/>
    <w:rsid w:val="00247045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393"/>
    <w:rsid w:val="0025141F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9E9"/>
    <w:rsid w:val="00253CDF"/>
    <w:rsid w:val="00253FE4"/>
    <w:rsid w:val="0025467D"/>
    <w:rsid w:val="002549FF"/>
    <w:rsid w:val="002551FF"/>
    <w:rsid w:val="002553ED"/>
    <w:rsid w:val="00255441"/>
    <w:rsid w:val="0025545B"/>
    <w:rsid w:val="002554E9"/>
    <w:rsid w:val="002557B7"/>
    <w:rsid w:val="00255833"/>
    <w:rsid w:val="002559C4"/>
    <w:rsid w:val="00255C00"/>
    <w:rsid w:val="00255C32"/>
    <w:rsid w:val="00255DB8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81"/>
    <w:rsid w:val="00261818"/>
    <w:rsid w:val="00261884"/>
    <w:rsid w:val="00261935"/>
    <w:rsid w:val="002619F1"/>
    <w:rsid w:val="00261DD9"/>
    <w:rsid w:val="00261DDE"/>
    <w:rsid w:val="00261F83"/>
    <w:rsid w:val="002626F9"/>
    <w:rsid w:val="00262701"/>
    <w:rsid w:val="00262940"/>
    <w:rsid w:val="00262A77"/>
    <w:rsid w:val="00262DB6"/>
    <w:rsid w:val="00262FD7"/>
    <w:rsid w:val="0026318E"/>
    <w:rsid w:val="002631FC"/>
    <w:rsid w:val="00263233"/>
    <w:rsid w:val="00263463"/>
    <w:rsid w:val="002635F1"/>
    <w:rsid w:val="0026368C"/>
    <w:rsid w:val="00263AAA"/>
    <w:rsid w:val="00263C50"/>
    <w:rsid w:val="00263D00"/>
    <w:rsid w:val="00263F21"/>
    <w:rsid w:val="002645B6"/>
    <w:rsid w:val="00264803"/>
    <w:rsid w:val="00264F0D"/>
    <w:rsid w:val="0026518E"/>
    <w:rsid w:val="00265339"/>
    <w:rsid w:val="002654CF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79B"/>
    <w:rsid w:val="002719DA"/>
    <w:rsid w:val="00271A5E"/>
    <w:rsid w:val="00271BAC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6E9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679"/>
    <w:rsid w:val="0027579D"/>
    <w:rsid w:val="00275A75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C6"/>
    <w:rsid w:val="002777DC"/>
    <w:rsid w:val="0027788D"/>
    <w:rsid w:val="0027788F"/>
    <w:rsid w:val="00277EFE"/>
    <w:rsid w:val="00280019"/>
    <w:rsid w:val="00280243"/>
    <w:rsid w:val="002802C5"/>
    <w:rsid w:val="002805CB"/>
    <w:rsid w:val="0028067B"/>
    <w:rsid w:val="0028077A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455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51DC"/>
    <w:rsid w:val="002853B9"/>
    <w:rsid w:val="0028543A"/>
    <w:rsid w:val="00285535"/>
    <w:rsid w:val="002855B1"/>
    <w:rsid w:val="002856BE"/>
    <w:rsid w:val="00285994"/>
    <w:rsid w:val="00285BE6"/>
    <w:rsid w:val="00285E19"/>
    <w:rsid w:val="00286183"/>
    <w:rsid w:val="00286646"/>
    <w:rsid w:val="0028675E"/>
    <w:rsid w:val="002868FD"/>
    <w:rsid w:val="00286A1A"/>
    <w:rsid w:val="00286AAB"/>
    <w:rsid w:val="00286B12"/>
    <w:rsid w:val="00286B7C"/>
    <w:rsid w:val="00286CC8"/>
    <w:rsid w:val="00286D19"/>
    <w:rsid w:val="00287ACB"/>
    <w:rsid w:val="00287BA3"/>
    <w:rsid w:val="002902A0"/>
    <w:rsid w:val="0029066D"/>
    <w:rsid w:val="00290A13"/>
    <w:rsid w:val="00290C33"/>
    <w:rsid w:val="0029117A"/>
    <w:rsid w:val="00291323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1AE"/>
    <w:rsid w:val="0029337B"/>
    <w:rsid w:val="002933EE"/>
    <w:rsid w:val="002939A8"/>
    <w:rsid w:val="00293B17"/>
    <w:rsid w:val="00293B5A"/>
    <w:rsid w:val="00293CA9"/>
    <w:rsid w:val="00294484"/>
    <w:rsid w:val="002944BB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D6"/>
    <w:rsid w:val="00296D4A"/>
    <w:rsid w:val="00296D5E"/>
    <w:rsid w:val="00296E18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494"/>
    <w:rsid w:val="002A078E"/>
    <w:rsid w:val="002A0A15"/>
    <w:rsid w:val="002A0ABF"/>
    <w:rsid w:val="002A0BA0"/>
    <w:rsid w:val="002A11B4"/>
    <w:rsid w:val="002A1425"/>
    <w:rsid w:val="002A1456"/>
    <w:rsid w:val="002A1524"/>
    <w:rsid w:val="002A15BC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6B"/>
    <w:rsid w:val="002A29EE"/>
    <w:rsid w:val="002A29FD"/>
    <w:rsid w:val="002A2BA7"/>
    <w:rsid w:val="002A2F0C"/>
    <w:rsid w:val="002A30F6"/>
    <w:rsid w:val="002A3278"/>
    <w:rsid w:val="002A329A"/>
    <w:rsid w:val="002A39D5"/>
    <w:rsid w:val="002A3A4D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B2D"/>
    <w:rsid w:val="002A7BA0"/>
    <w:rsid w:val="002A7E56"/>
    <w:rsid w:val="002A7F41"/>
    <w:rsid w:val="002B0170"/>
    <w:rsid w:val="002B0309"/>
    <w:rsid w:val="002B0456"/>
    <w:rsid w:val="002B0568"/>
    <w:rsid w:val="002B067C"/>
    <w:rsid w:val="002B0699"/>
    <w:rsid w:val="002B0861"/>
    <w:rsid w:val="002B0CFA"/>
    <w:rsid w:val="002B11AE"/>
    <w:rsid w:val="002B1223"/>
    <w:rsid w:val="002B1387"/>
    <w:rsid w:val="002B15BC"/>
    <w:rsid w:val="002B1F3A"/>
    <w:rsid w:val="002B2002"/>
    <w:rsid w:val="002B24A5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B09"/>
    <w:rsid w:val="002B5EA2"/>
    <w:rsid w:val="002B6274"/>
    <w:rsid w:val="002B65C1"/>
    <w:rsid w:val="002B68F8"/>
    <w:rsid w:val="002B6A5F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543"/>
    <w:rsid w:val="002C082C"/>
    <w:rsid w:val="002C0877"/>
    <w:rsid w:val="002C0B20"/>
    <w:rsid w:val="002C0BEF"/>
    <w:rsid w:val="002C0D9C"/>
    <w:rsid w:val="002C0E62"/>
    <w:rsid w:val="002C0EBA"/>
    <w:rsid w:val="002C12C2"/>
    <w:rsid w:val="002C1746"/>
    <w:rsid w:val="002C1785"/>
    <w:rsid w:val="002C1AB6"/>
    <w:rsid w:val="002C1B26"/>
    <w:rsid w:val="002C1CC0"/>
    <w:rsid w:val="002C1D95"/>
    <w:rsid w:val="002C2055"/>
    <w:rsid w:val="002C2250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B83"/>
    <w:rsid w:val="002C3C0E"/>
    <w:rsid w:val="002C3C35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A78"/>
    <w:rsid w:val="002C5B7C"/>
    <w:rsid w:val="002C5CD7"/>
    <w:rsid w:val="002C603E"/>
    <w:rsid w:val="002C6069"/>
    <w:rsid w:val="002C6115"/>
    <w:rsid w:val="002C62CB"/>
    <w:rsid w:val="002C6465"/>
    <w:rsid w:val="002C6480"/>
    <w:rsid w:val="002C651E"/>
    <w:rsid w:val="002C66FF"/>
    <w:rsid w:val="002C67BC"/>
    <w:rsid w:val="002C6810"/>
    <w:rsid w:val="002C683C"/>
    <w:rsid w:val="002C6B74"/>
    <w:rsid w:val="002C6DF3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4F"/>
    <w:rsid w:val="002D06EB"/>
    <w:rsid w:val="002D0799"/>
    <w:rsid w:val="002D08F9"/>
    <w:rsid w:val="002D09BF"/>
    <w:rsid w:val="002D0D32"/>
    <w:rsid w:val="002D0DD3"/>
    <w:rsid w:val="002D1119"/>
    <w:rsid w:val="002D1551"/>
    <w:rsid w:val="002D1BC3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D"/>
    <w:rsid w:val="002D2E7F"/>
    <w:rsid w:val="002D3058"/>
    <w:rsid w:val="002D3275"/>
    <w:rsid w:val="002D32E1"/>
    <w:rsid w:val="002D3580"/>
    <w:rsid w:val="002D3610"/>
    <w:rsid w:val="002D3622"/>
    <w:rsid w:val="002D3918"/>
    <w:rsid w:val="002D39B3"/>
    <w:rsid w:val="002D39D2"/>
    <w:rsid w:val="002D3A00"/>
    <w:rsid w:val="002D3E8E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26"/>
    <w:rsid w:val="002D5003"/>
    <w:rsid w:val="002D52A1"/>
    <w:rsid w:val="002D52FB"/>
    <w:rsid w:val="002D54DC"/>
    <w:rsid w:val="002D54E5"/>
    <w:rsid w:val="002D56A2"/>
    <w:rsid w:val="002D58CC"/>
    <w:rsid w:val="002D5BD1"/>
    <w:rsid w:val="002D5C3A"/>
    <w:rsid w:val="002D5CC9"/>
    <w:rsid w:val="002D5CE8"/>
    <w:rsid w:val="002D5DEA"/>
    <w:rsid w:val="002D5E23"/>
    <w:rsid w:val="002D5EF4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54F"/>
    <w:rsid w:val="002E0BB2"/>
    <w:rsid w:val="002E0CC4"/>
    <w:rsid w:val="002E0DC6"/>
    <w:rsid w:val="002E1394"/>
    <w:rsid w:val="002E150E"/>
    <w:rsid w:val="002E171B"/>
    <w:rsid w:val="002E1DFA"/>
    <w:rsid w:val="002E1E1C"/>
    <w:rsid w:val="002E1E9B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B2"/>
    <w:rsid w:val="002E4E9D"/>
    <w:rsid w:val="002E4FDA"/>
    <w:rsid w:val="002E5008"/>
    <w:rsid w:val="002E5223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75BE"/>
    <w:rsid w:val="002E7743"/>
    <w:rsid w:val="002E789A"/>
    <w:rsid w:val="002E7D7E"/>
    <w:rsid w:val="002E7E20"/>
    <w:rsid w:val="002F0012"/>
    <w:rsid w:val="002F0259"/>
    <w:rsid w:val="002F055F"/>
    <w:rsid w:val="002F0630"/>
    <w:rsid w:val="002F070F"/>
    <w:rsid w:val="002F07CB"/>
    <w:rsid w:val="002F082A"/>
    <w:rsid w:val="002F082C"/>
    <w:rsid w:val="002F09D2"/>
    <w:rsid w:val="002F0B96"/>
    <w:rsid w:val="002F0B9E"/>
    <w:rsid w:val="002F109B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79"/>
    <w:rsid w:val="002F41BB"/>
    <w:rsid w:val="002F42E5"/>
    <w:rsid w:val="002F431B"/>
    <w:rsid w:val="002F4367"/>
    <w:rsid w:val="002F4369"/>
    <w:rsid w:val="002F4460"/>
    <w:rsid w:val="002F46DE"/>
    <w:rsid w:val="002F49A7"/>
    <w:rsid w:val="002F4DC4"/>
    <w:rsid w:val="002F4FC1"/>
    <w:rsid w:val="002F5024"/>
    <w:rsid w:val="002F507B"/>
    <w:rsid w:val="002F50F6"/>
    <w:rsid w:val="002F5339"/>
    <w:rsid w:val="002F53FE"/>
    <w:rsid w:val="002F5783"/>
    <w:rsid w:val="002F5963"/>
    <w:rsid w:val="002F5BB8"/>
    <w:rsid w:val="002F6145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3D"/>
    <w:rsid w:val="002F7AD6"/>
    <w:rsid w:val="002F7B20"/>
    <w:rsid w:val="002F7D19"/>
    <w:rsid w:val="002F7D40"/>
    <w:rsid w:val="0030019F"/>
    <w:rsid w:val="003007A6"/>
    <w:rsid w:val="00300D24"/>
    <w:rsid w:val="00301005"/>
    <w:rsid w:val="003012F0"/>
    <w:rsid w:val="003015BF"/>
    <w:rsid w:val="003017E1"/>
    <w:rsid w:val="00301889"/>
    <w:rsid w:val="00301975"/>
    <w:rsid w:val="003019C2"/>
    <w:rsid w:val="00301B93"/>
    <w:rsid w:val="00301D55"/>
    <w:rsid w:val="00301E68"/>
    <w:rsid w:val="00301F7F"/>
    <w:rsid w:val="0030202E"/>
    <w:rsid w:val="0030206A"/>
    <w:rsid w:val="003022C6"/>
    <w:rsid w:val="00302357"/>
    <w:rsid w:val="00302605"/>
    <w:rsid w:val="003026F3"/>
    <w:rsid w:val="0030292E"/>
    <w:rsid w:val="00302B56"/>
    <w:rsid w:val="00303DDB"/>
    <w:rsid w:val="00303E7F"/>
    <w:rsid w:val="00303F56"/>
    <w:rsid w:val="00304059"/>
    <w:rsid w:val="003042BA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09C"/>
    <w:rsid w:val="00306252"/>
    <w:rsid w:val="003066A6"/>
    <w:rsid w:val="003069E3"/>
    <w:rsid w:val="00306A01"/>
    <w:rsid w:val="00306C37"/>
    <w:rsid w:val="00306CDE"/>
    <w:rsid w:val="00306D04"/>
    <w:rsid w:val="00306F5A"/>
    <w:rsid w:val="003070E0"/>
    <w:rsid w:val="0030717F"/>
    <w:rsid w:val="003075B1"/>
    <w:rsid w:val="00307BC2"/>
    <w:rsid w:val="00307D91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78D"/>
    <w:rsid w:val="00311918"/>
    <w:rsid w:val="00311AE0"/>
    <w:rsid w:val="00311ED4"/>
    <w:rsid w:val="00312159"/>
    <w:rsid w:val="0031219C"/>
    <w:rsid w:val="003122D8"/>
    <w:rsid w:val="00312388"/>
    <w:rsid w:val="003123D9"/>
    <w:rsid w:val="003125E0"/>
    <w:rsid w:val="00312AB6"/>
    <w:rsid w:val="00312B68"/>
    <w:rsid w:val="00312B74"/>
    <w:rsid w:val="00312D63"/>
    <w:rsid w:val="00312F33"/>
    <w:rsid w:val="00312F7C"/>
    <w:rsid w:val="0031301D"/>
    <w:rsid w:val="00313190"/>
    <w:rsid w:val="003131D4"/>
    <w:rsid w:val="0031321D"/>
    <w:rsid w:val="00313306"/>
    <w:rsid w:val="0031350D"/>
    <w:rsid w:val="00313564"/>
    <w:rsid w:val="003136E4"/>
    <w:rsid w:val="0031387F"/>
    <w:rsid w:val="0031391F"/>
    <w:rsid w:val="00313B4C"/>
    <w:rsid w:val="00313ED8"/>
    <w:rsid w:val="0031405B"/>
    <w:rsid w:val="00314B3E"/>
    <w:rsid w:val="00314B85"/>
    <w:rsid w:val="00314B9D"/>
    <w:rsid w:val="00314CD2"/>
    <w:rsid w:val="00314E12"/>
    <w:rsid w:val="00314E15"/>
    <w:rsid w:val="00314EB8"/>
    <w:rsid w:val="00314F0F"/>
    <w:rsid w:val="0031531F"/>
    <w:rsid w:val="003154B7"/>
    <w:rsid w:val="0031584A"/>
    <w:rsid w:val="003158B5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17FF3"/>
    <w:rsid w:val="00320247"/>
    <w:rsid w:val="00320283"/>
    <w:rsid w:val="0032038C"/>
    <w:rsid w:val="0032064E"/>
    <w:rsid w:val="003208F3"/>
    <w:rsid w:val="00320968"/>
    <w:rsid w:val="00320A1F"/>
    <w:rsid w:val="00320E69"/>
    <w:rsid w:val="003211A6"/>
    <w:rsid w:val="003213FC"/>
    <w:rsid w:val="003218CB"/>
    <w:rsid w:val="00321DF0"/>
    <w:rsid w:val="00321E8D"/>
    <w:rsid w:val="00322107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236"/>
    <w:rsid w:val="0032324C"/>
    <w:rsid w:val="00323349"/>
    <w:rsid w:val="00323458"/>
    <w:rsid w:val="00323459"/>
    <w:rsid w:val="003239BD"/>
    <w:rsid w:val="00323C73"/>
    <w:rsid w:val="00323D20"/>
    <w:rsid w:val="00323DA3"/>
    <w:rsid w:val="003242E4"/>
    <w:rsid w:val="003248B4"/>
    <w:rsid w:val="003248E4"/>
    <w:rsid w:val="00324BCC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C6A"/>
    <w:rsid w:val="00330E13"/>
    <w:rsid w:val="00331246"/>
    <w:rsid w:val="003312D5"/>
    <w:rsid w:val="003315BC"/>
    <w:rsid w:val="00331CF0"/>
    <w:rsid w:val="00331F57"/>
    <w:rsid w:val="003320C1"/>
    <w:rsid w:val="003321AD"/>
    <w:rsid w:val="00332507"/>
    <w:rsid w:val="00332998"/>
    <w:rsid w:val="003329AF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855"/>
    <w:rsid w:val="0033492B"/>
    <w:rsid w:val="00334E2D"/>
    <w:rsid w:val="0033516A"/>
    <w:rsid w:val="0033519A"/>
    <w:rsid w:val="003355B7"/>
    <w:rsid w:val="0033578E"/>
    <w:rsid w:val="003359FC"/>
    <w:rsid w:val="00335C23"/>
    <w:rsid w:val="003362C1"/>
    <w:rsid w:val="003366F0"/>
    <w:rsid w:val="0033697A"/>
    <w:rsid w:val="003369ED"/>
    <w:rsid w:val="00336A27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7AA"/>
    <w:rsid w:val="00340983"/>
    <w:rsid w:val="003409CF"/>
    <w:rsid w:val="00340A9D"/>
    <w:rsid w:val="00340E21"/>
    <w:rsid w:val="00340EED"/>
    <w:rsid w:val="003411CE"/>
    <w:rsid w:val="00341288"/>
    <w:rsid w:val="003412B2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DBE"/>
    <w:rsid w:val="00342FE5"/>
    <w:rsid w:val="003432BA"/>
    <w:rsid w:val="0034385D"/>
    <w:rsid w:val="0034386F"/>
    <w:rsid w:val="00343B55"/>
    <w:rsid w:val="00343D47"/>
    <w:rsid w:val="00343FBB"/>
    <w:rsid w:val="00344060"/>
    <w:rsid w:val="0034409E"/>
    <w:rsid w:val="003441E7"/>
    <w:rsid w:val="003445D8"/>
    <w:rsid w:val="00344648"/>
    <w:rsid w:val="00344D07"/>
    <w:rsid w:val="00344DA0"/>
    <w:rsid w:val="00344DC4"/>
    <w:rsid w:val="00344EEF"/>
    <w:rsid w:val="00344FBF"/>
    <w:rsid w:val="00345631"/>
    <w:rsid w:val="00345B21"/>
    <w:rsid w:val="00345BEF"/>
    <w:rsid w:val="00345CB3"/>
    <w:rsid w:val="00345E95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F02"/>
    <w:rsid w:val="003521BE"/>
    <w:rsid w:val="003525E5"/>
    <w:rsid w:val="003525F3"/>
    <w:rsid w:val="0035281C"/>
    <w:rsid w:val="00352C70"/>
    <w:rsid w:val="00352DD3"/>
    <w:rsid w:val="00352E6A"/>
    <w:rsid w:val="0035304C"/>
    <w:rsid w:val="00353069"/>
    <w:rsid w:val="003536A8"/>
    <w:rsid w:val="003536E0"/>
    <w:rsid w:val="003537AC"/>
    <w:rsid w:val="00353947"/>
    <w:rsid w:val="003539E5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479"/>
    <w:rsid w:val="0035561F"/>
    <w:rsid w:val="00355835"/>
    <w:rsid w:val="00355C0D"/>
    <w:rsid w:val="00355C68"/>
    <w:rsid w:val="00355CBC"/>
    <w:rsid w:val="00355D14"/>
    <w:rsid w:val="00355EFE"/>
    <w:rsid w:val="00356016"/>
    <w:rsid w:val="0035642B"/>
    <w:rsid w:val="003565E1"/>
    <w:rsid w:val="0035685A"/>
    <w:rsid w:val="003569B5"/>
    <w:rsid w:val="00356BE4"/>
    <w:rsid w:val="00356C2E"/>
    <w:rsid w:val="00356D17"/>
    <w:rsid w:val="00356D45"/>
    <w:rsid w:val="00356DD8"/>
    <w:rsid w:val="0035705D"/>
    <w:rsid w:val="0035715F"/>
    <w:rsid w:val="0035742D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E1E"/>
    <w:rsid w:val="00360EE5"/>
    <w:rsid w:val="00360F2B"/>
    <w:rsid w:val="00360FD7"/>
    <w:rsid w:val="00361187"/>
    <w:rsid w:val="003611B1"/>
    <w:rsid w:val="00361223"/>
    <w:rsid w:val="003616C7"/>
    <w:rsid w:val="0036178D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196"/>
    <w:rsid w:val="00364378"/>
    <w:rsid w:val="0036450F"/>
    <w:rsid w:val="00364517"/>
    <w:rsid w:val="00364572"/>
    <w:rsid w:val="0036464A"/>
    <w:rsid w:val="003646F4"/>
    <w:rsid w:val="003649FB"/>
    <w:rsid w:val="00364A9C"/>
    <w:rsid w:val="00365280"/>
    <w:rsid w:val="00365382"/>
    <w:rsid w:val="0036553C"/>
    <w:rsid w:val="00365585"/>
    <w:rsid w:val="003658B2"/>
    <w:rsid w:val="003658B4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F50"/>
    <w:rsid w:val="003670D4"/>
    <w:rsid w:val="00367359"/>
    <w:rsid w:val="0036750A"/>
    <w:rsid w:val="0036765D"/>
    <w:rsid w:val="003677C2"/>
    <w:rsid w:val="003678BC"/>
    <w:rsid w:val="00367C08"/>
    <w:rsid w:val="00367D02"/>
    <w:rsid w:val="00367D21"/>
    <w:rsid w:val="00367E32"/>
    <w:rsid w:val="00370124"/>
    <w:rsid w:val="003704EB"/>
    <w:rsid w:val="00370501"/>
    <w:rsid w:val="003709B2"/>
    <w:rsid w:val="00370A10"/>
    <w:rsid w:val="00370AF5"/>
    <w:rsid w:val="00370B23"/>
    <w:rsid w:val="00370B73"/>
    <w:rsid w:val="00370C16"/>
    <w:rsid w:val="00370C6F"/>
    <w:rsid w:val="00370E65"/>
    <w:rsid w:val="00370F7F"/>
    <w:rsid w:val="00370FF8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EA"/>
    <w:rsid w:val="00372B84"/>
    <w:rsid w:val="0037308F"/>
    <w:rsid w:val="003731BD"/>
    <w:rsid w:val="00373357"/>
    <w:rsid w:val="00373457"/>
    <w:rsid w:val="00373483"/>
    <w:rsid w:val="003734C1"/>
    <w:rsid w:val="00373559"/>
    <w:rsid w:val="0037388E"/>
    <w:rsid w:val="00373E9F"/>
    <w:rsid w:val="0037431A"/>
    <w:rsid w:val="003745E0"/>
    <w:rsid w:val="003749E6"/>
    <w:rsid w:val="00374AA4"/>
    <w:rsid w:val="00374AED"/>
    <w:rsid w:val="00374CA5"/>
    <w:rsid w:val="00374F88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140"/>
    <w:rsid w:val="003804BF"/>
    <w:rsid w:val="003804E8"/>
    <w:rsid w:val="00380522"/>
    <w:rsid w:val="00380895"/>
    <w:rsid w:val="00380AFC"/>
    <w:rsid w:val="00380D0B"/>
    <w:rsid w:val="00380D6A"/>
    <w:rsid w:val="00380D9B"/>
    <w:rsid w:val="00381001"/>
    <w:rsid w:val="00381127"/>
    <w:rsid w:val="003811A1"/>
    <w:rsid w:val="0038126B"/>
    <w:rsid w:val="00381472"/>
    <w:rsid w:val="003814BB"/>
    <w:rsid w:val="003815D5"/>
    <w:rsid w:val="0038182B"/>
    <w:rsid w:val="003818C7"/>
    <w:rsid w:val="003819B9"/>
    <w:rsid w:val="003819C8"/>
    <w:rsid w:val="00381AF4"/>
    <w:rsid w:val="00381BD2"/>
    <w:rsid w:val="00382168"/>
    <w:rsid w:val="00382185"/>
    <w:rsid w:val="003821F9"/>
    <w:rsid w:val="003825B4"/>
    <w:rsid w:val="003825BF"/>
    <w:rsid w:val="00382DBF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721"/>
    <w:rsid w:val="00384735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120"/>
    <w:rsid w:val="003901C2"/>
    <w:rsid w:val="003903B9"/>
    <w:rsid w:val="00390401"/>
    <w:rsid w:val="00390655"/>
    <w:rsid w:val="00390719"/>
    <w:rsid w:val="00390902"/>
    <w:rsid w:val="00390993"/>
    <w:rsid w:val="00390E18"/>
    <w:rsid w:val="00390E9D"/>
    <w:rsid w:val="00390F67"/>
    <w:rsid w:val="00391084"/>
    <w:rsid w:val="003910B0"/>
    <w:rsid w:val="003911C0"/>
    <w:rsid w:val="00391466"/>
    <w:rsid w:val="0039171F"/>
    <w:rsid w:val="003918BF"/>
    <w:rsid w:val="00391CBA"/>
    <w:rsid w:val="00392042"/>
    <w:rsid w:val="00392178"/>
    <w:rsid w:val="003922C6"/>
    <w:rsid w:val="00392454"/>
    <w:rsid w:val="0039247D"/>
    <w:rsid w:val="003925E2"/>
    <w:rsid w:val="0039266D"/>
    <w:rsid w:val="003928C5"/>
    <w:rsid w:val="003929BF"/>
    <w:rsid w:val="00392B68"/>
    <w:rsid w:val="00392D57"/>
    <w:rsid w:val="00392DC2"/>
    <w:rsid w:val="00392F09"/>
    <w:rsid w:val="003931C0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DF"/>
    <w:rsid w:val="00394DEB"/>
    <w:rsid w:val="00394FAE"/>
    <w:rsid w:val="00395049"/>
    <w:rsid w:val="003951D1"/>
    <w:rsid w:val="003952F1"/>
    <w:rsid w:val="00395338"/>
    <w:rsid w:val="003955EF"/>
    <w:rsid w:val="003956B4"/>
    <w:rsid w:val="00395A62"/>
    <w:rsid w:val="00395B68"/>
    <w:rsid w:val="00395B7A"/>
    <w:rsid w:val="00395F06"/>
    <w:rsid w:val="003964CD"/>
    <w:rsid w:val="003964F6"/>
    <w:rsid w:val="00396530"/>
    <w:rsid w:val="00396538"/>
    <w:rsid w:val="003965B3"/>
    <w:rsid w:val="00396700"/>
    <w:rsid w:val="00396A26"/>
    <w:rsid w:val="00396AF3"/>
    <w:rsid w:val="00396BC7"/>
    <w:rsid w:val="00396CB7"/>
    <w:rsid w:val="00396CC2"/>
    <w:rsid w:val="0039720C"/>
    <w:rsid w:val="0039771F"/>
    <w:rsid w:val="00397794"/>
    <w:rsid w:val="00397A7B"/>
    <w:rsid w:val="00397EEF"/>
    <w:rsid w:val="00397F35"/>
    <w:rsid w:val="003A00FD"/>
    <w:rsid w:val="003A0109"/>
    <w:rsid w:val="003A0175"/>
    <w:rsid w:val="003A0366"/>
    <w:rsid w:val="003A0516"/>
    <w:rsid w:val="003A0B7E"/>
    <w:rsid w:val="003A0CAE"/>
    <w:rsid w:val="003A0D8B"/>
    <w:rsid w:val="003A0F72"/>
    <w:rsid w:val="003A1524"/>
    <w:rsid w:val="003A169C"/>
    <w:rsid w:val="003A179B"/>
    <w:rsid w:val="003A17A7"/>
    <w:rsid w:val="003A17D0"/>
    <w:rsid w:val="003A1AFA"/>
    <w:rsid w:val="003A1B52"/>
    <w:rsid w:val="003A1E90"/>
    <w:rsid w:val="003A1F10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971"/>
    <w:rsid w:val="003A3ACA"/>
    <w:rsid w:val="003A3CAF"/>
    <w:rsid w:val="003A3F5C"/>
    <w:rsid w:val="003A4A6E"/>
    <w:rsid w:val="003A4B70"/>
    <w:rsid w:val="003A4BB6"/>
    <w:rsid w:val="003A4BC4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E8C"/>
    <w:rsid w:val="003A722F"/>
    <w:rsid w:val="003A72BF"/>
    <w:rsid w:val="003A7399"/>
    <w:rsid w:val="003A7C2E"/>
    <w:rsid w:val="003A7E68"/>
    <w:rsid w:val="003A7FEE"/>
    <w:rsid w:val="003B0024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97"/>
    <w:rsid w:val="003B1AD5"/>
    <w:rsid w:val="003B1D3B"/>
    <w:rsid w:val="003B1E28"/>
    <w:rsid w:val="003B2438"/>
    <w:rsid w:val="003B2943"/>
    <w:rsid w:val="003B2C8F"/>
    <w:rsid w:val="003B2D56"/>
    <w:rsid w:val="003B2E35"/>
    <w:rsid w:val="003B316A"/>
    <w:rsid w:val="003B33A8"/>
    <w:rsid w:val="003B36E2"/>
    <w:rsid w:val="003B3951"/>
    <w:rsid w:val="003B39D3"/>
    <w:rsid w:val="003B3B74"/>
    <w:rsid w:val="003B3CDF"/>
    <w:rsid w:val="003B3D74"/>
    <w:rsid w:val="003B439A"/>
    <w:rsid w:val="003B44AE"/>
    <w:rsid w:val="003B478D"/>
    <w:rsid w:val="003B4B97"/>
    <w:rsid w:val="003B4FA5"/>
    <w:rsid w:val="003B508F"/>
    <w:rsid w:val="003B529D"/>
    <w:rsid w:val="003B52CB"/>
    <w:rsid w:val="003B547F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AA0"/>
    <w:rsid w:val="003B6BD8"/>
    <w:rsid w:val="003B6CAE"/>
    <w:rsid w:val="003B6D2E"/>
    <w:rsid w:val="003B6E71"/>
    <w:rsid w:val="003B7176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5F9"/>
    <w:rsid w:val="003C06BB"/>
    <w:rsid w:val="003C0764"/>
    <w:rsid w:val="003C0862"/>
    <w:rsid w:val="003C08CE"/>
    <w:rsid w:val="003C099B"/>
    <w:rsid w:val="003C1488"/>
    <w:rsid w:val="003C1610"/>
    <w:rsid w:val="003C18AA"/>
    <w:rsid w:val="003C1A3C"/>
    <w:rsid w:val="003C1C09"/>
    <w:rsid w:val="003C1DBF"/>
    <w:rsid w:val="003C1E22"/>
    <w:rsid w:val="003C1E3F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53AA"/>
    <w:rsid w:val="003C557B"/>
    <w:rsid w:val="003C564F"/>
    <w:rsid w:val="003C590B"/>
    <w:rsid w:val="003C5D7B"/>
    <w:rsid w:val="003C5F60"/>
    <w:rsid w:val="003C5F8A"/>
    <w:rsid w:val="003C60F2"/>
    <w:rsid w:val="003C63F1"/>
    <w:rsid w:val="003C6461"/>
    <w:rsid w:val="003C67B1"/>
    <w:rsid w:val="003C6A55"/>
    <w:rsid w:val="003C6ABB"/>
    <w:rsid w:val="003C6B0C"/>
    <w:rsid w:val="003C6B65"/>
    <w:rsid w:val="003C6B66"/>
    <w:rsid w:val="003C6E13"/>
    <w:rsid w:val="003C6FAE"/>
    <w:rsid w:val="003C71FA"/>
    <w:rsid w:val="003C7349"/>
    <w:rsid w:val="003C73C0"/>
    <w:rsid w:val="003C7686"/>
    <w:rsid w:val="003C76D6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B48"/>
    <w:rsid w:val="003D0DEF"/>
    <w:rsid w:val="003D118A"/>
    <w:rsid w:val="003D11EE"/>
    <w:rsid w:val="003D1367"/>
    <w:rsid w:val="003D13E0"/>
    <w:rsid w:val="003D1401"/>
    <w:rsid w:val="003D1500"/>
    <w:rsid w:val="003D15CF"/>
    <w:rsid w:val="003D18DB"/>
    <w:rsid w:val="003D18F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AAA"/>
    <w:rsid w:val="003D4B71"/>
    <w:rsid w:val="003D4DFA"/>
    <w:rsid w:val="003D5251"/>
    <w:rsid w:val="003D5364"/>
    <w:rsid w:val="003D539A"/>
    <w:rsid w:val="003D5717"/>
    <w:rsid w:val="003D59CB"/>
    <w:rsid w:val="003D59D4"/>
    <w:rsid w:val="003D5AF5"/>
    <w:rsid w:val="003D5B89"/>
    <w:rsid w:val="003D5E17"/>
    <w:rsid w:val="003D6253"/>
    <w:rsid w:val="003D642C"/>
    <w:rsid w:val="003D66D9"/>
    <w:rsid w:val="003D6761"/>
    <w:rsid w:val="003D691E"/>
    <w:rsid w:val="003D6FD8"/>
    <w:rsid w:val="003D706D"/>
    <w:rsid w:val="003D71BE"/>
    <w:rsid w:val="003D721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CAF"/>
    <w:rsid w:val="003E0EB8"/>
    <w:rsid w:val="003E12A4"/>
    <w:rsid w:val="003E18CC"/>
    <w:rsid w:val="003E1F5C"/>
    <w:rsid w:val="003E1FC9"/>
    <w:rsid w:val="003E20C1"/>
    <w:rsid w:val="003E2311"/>
    <w:rsid w:val="003E23B6"/>
    <w:rsid w:val="003E246A"/>
    <w:rsid w:val="003E27F0"/>
    <w:rsid w:val="003E284E"/>
    <w:rsid w:val="003E2B0A"/>
    <w:rsid w:val="003E2B33"/>
    <w:rsid w:val="003E2B90"/>
    <w:rsid w:val="003E3008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F1"/>
    <w:rsid w:val="003E5445"/>
    <w:rsid w:val="003E5682"/>
    <w:rsid w:val="003E56FD"/>
    <w:rsid w:val="003E57F5"/>
    <w:rsid w:val="003E5816"/>
    <w:rsid w:val="003E5DDD"/>
    <w:rsid w:val="003E5E55"/>
    <w:rsid w:val="003E5EE5"/>
    <w:rsid w:val="003E5F61"/>
    <w:rsid w:val="003E5FE1"/>
    <w:rsid w:val="003E63BE"/>
    <w:rsid w:val="003E65C3"/>
    <w:rsid w:val="003E664A"/>
    <w:rsid w:val="003E675C"/>
    <w:rsid w:val="003E67BA"/>
    <w:rsid w:val="003E6A54"/>
    <w:rsid w:val="003E6EBA"/>
    <w:rsid w:val="003E7006"/>
    <w:rsid w:val="003E744F"/>
    <w:rsid w:val="003E7517"/>
    <w:rsid w:val="003E7681"/>
    <w:rsid w:val="003E770F"/>
    <w:rsid w:val="003E7805"/>
    <w:rsid w:val="003E796C"/>
    <w:rsid w:val="003E7AC6"/>
    <w:rsid w:val="003E7C28"/>
    <w:rsid w:val="003E7CAE"/>
    <w:rsid w:val="003E7E0E"/>
    <w:rsid w:val="003F0356"/>
    <w:rsid w:val="003F06D6"/>
    <w:rsid w:val="003F0B86"/>
    <w:rsid w:val="003F0D32"/>
    <w:rsid w:val="003F0D5B"/>
    <w:rsid w:val="003F0E79"/>
    <w:rsid w:val="003F170A"/>
    <w:rsid w:val="003F17B5"/>
    <w:rsid w:val="003F1884"/>
    <w:rsid w:val="003F1C5E"/>
    <w:rsid w:val="003F1D69"/>
    <w:rsid w:val="003F2392"/>
    <w:rsid w:val="003F24F6"/>
    <w:rsid w:val="003F2D69"/>
    <w:rsid w:val="003F3134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ED"/>
    <w:rsid w:val="003F50EC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68E"/>
    <w:rsid w:val="003F685B"/>
    <w:rsid w:val="003F694F"/>
    <w:rsid w:val="003F6993"/>
    <w:rsid w:val="003F69AC"/>
    <w:rsid w:val="003F6C64"/>
    <w:rsid w:val="003F6D5F"/>
    <w:rsid w:val="003F6EAB"/>
    <w:rsid w:val="003F71A8"/>
    <w:rsid w:val="003F73E7"/>
    <w:rsid w:val="003F75D2"/>
    <w:rsid w:val="003F75E6"/>
    <w:rsid w:val="003F75E8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AB"/>
    <w:rsid w:val="00400AFC"/>
    <w:rsid w:val="00400EAD"/>
    <w:rsid w:val="00400EAF"/>
    <w:rsid w:val="004011C1"/>
    <w:rsid w:val="004011F2"/>
    <w:rsid w:val="004014B0"/>
    <w:rsid w:val="004018AA"/>
    <w:rsid w:val="0040193B"/>
    <w:rsid w:val="0040196E"/>
    <w:rsid w:val="004019BB"/>
    <w:rsid w:val="00401AA4"/>
    <w:rsid w:val="00401D7B"/>
    <w:rsid w:val="00401F8B"/>
    <w:rsid w:val="00401FD9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714"/>
    <w:rsid w:val="004037DD"/>
    <w:rsid w:val="00403A44"/>
    <w:rsid w:val="00403B24"/>
    <w:rsid w:val="00403C3D"/>
    <w:rsid w:val="00403D77"/>
    <w:rsid w:val="00403E7C"/>
    <w:rsid w:val="0040411D"/>
    <w:rsid w:val="00404EF7"/>
    <w:rsid w:val="00404F35"/>
    <w:rsid w:val="0040512A"/>
    <w:rsid w:val="004052DD"/>
    <w:rsid w:val="004054B3"/>
    <w:rsid w:val="004055EC"/>
    <w:rsid w:val="00405B4E"/>
    <w:rsid w:val="00405BAA"/>
    <w:rsid w:val="00405CF1"/>
    <w:rsid w:val="00406108"/>
    <w:rsid w:val="0040673F"/>
    <w:rsid w:val="00406882"/>
    <w:rsid w:val="004068DF"/>
    <w:rsid w:val="004068E8"/>
    <w:rsid w:val="0040695B"/>
    <w:rsid w:val="00406B2B"/>
    <w:rsid w:val="00406C5F"/>
    <w:rsid w:val="00406E60"/>
    <w:rsid w:val="00406F98"/>
    <w:rsid w:val="0040713A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B9A"/>
    <w:rsid w:val="00410EFC"/>
    <w:rsid w:val="004110B9"/>
    <w:rsid w:val="00411542"/>
    <w:rsid w:val="0041173F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310A"/>
    <w:rsid w:val="00413166"/>
    <w:rsid w:val="00413324"/>
    <w:rsid w:val="00413339"/>
    <w:rsid w:val="0041343C"/>
    <w:rsid w:val="004135B4"/>
    <w:rsid w:val="0041361E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10E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C5A"/>
    <w:rsid w:val="00420D28"/>
    <w:rsid w:val="00420EE7"/>
    <w:rsid w:val="004211D1"/>
    <w:rsid w:val="00421227"/>
    <w:rsid w:val="00421462"/>
    <w:rsid w:val="00421479"/>
    <w:rsid w:val="0042187F"/>
    <w:rsid w:val="00421C1E"/>
    <w:rsid w:val="00421DFD"/>
    <w:rsid w:val="004222D6"/>
    <w:rsid w:val="004222F7"/>
    <w:rsid w:val="00422818"/>
    <w:rsid w:val="00422941"/>
    <w:rsid w:val="004229ED"/>
    <w:rsid w:val="00422B04"/>
    <w:rsid w:val="00422BC7"/>
    <w:rsid w:val="00422EB8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8B"/>
    <w:rsid w:val="00424825"/>
    <w:rsid w:val="00424BBD"/>
    <w:rsid w:val="00424BDD"/>
    <w:rsid w:val="00424C53"/>
    <w:rsid w:val="00424D7D"/>
    <w:rsid w:val="00424D92"/>
    <w:rsid w:val="00424E21"/>
    <w:rsid w:val="00424F87"/>
    <w:rsid w:val="0042534A"/>
    <w:rsid w:val="00425369"/>
    <w:rsid w:val="00425500"/>
    <w:rsid w:val="00425567"/>
    <w:rsid w:val="00425610"/>
    <w:rsid w:val="004257C7"/>
    <w:rsid w:val="00425905"/>
    <w:rsid w:val="00425BDE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C6"/>
    <w:rsid w:val="00427870"/>
    <w:rsid w:val="00427DA0"/>
    <w:rsid w:val="00427E81"/>
    <w:rsid w:val="00430292"/>
    <w:rsid w:val="00430724"/>
    <w:rsid w:val="0043077A"/>
    <w:rsid w:val="0043080A"/>
    <w:rsid w:val="00430876"/>
    <w:rsid w:val="004308E4"/>
    <w:rsid w:val="00430B02"/>
    <w:rsid w:val="00430E64"/>
    <w:rsid w:val="00430F5E"/>
    <w:rsid w:val="004310A0"/>
    <w:rsid w:val="0043131F"/>
    <w:rsid w:val="00431862"/>
    <w:rsid w:val="00431A89"/>
    <w:rsid w:val="00431C8C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BEA"/>
    <w:rsid w:val="00433D4D"/>
    <w:rsid w:val="00433F22"/>
    <w:rsid w:val="0043420A"/>
    <w:rsid w:val="00434278"/>
    <w:rsid w:val="0043438F"/>
    <w:rsid w:val="004346C3"/>
    <w:rsid w:val="00434702"/>
    <w:rsid w:val="00434C23"/>
    <w:rsid w:val="00434DB7"/>
    <w:rsid w:val="00434E3A"/>
    <w:rsid w:val="00434E9F"/>
    <w:rsid w:val="0043512F"/>
    <w:rsid w:val="00435A5C"/>
    <w:rsid w:val="00435CFC"/>
    <w:rsid w:val="00435E33"/>
    <w:rsid w:val="00435E3E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DC"/>
    <w:rsid w:val="00440483"/>
    <w:rsid w:val="0044053A"/>
    <w:rsid w:val="00440604"/>
    <w:rsid w:val="00440A60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CF8"/>
    <w:rsid w:val="00442F3E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2F9"/>
    <w:rsid w:val="0044464E"/>
    <w:rsid w:val="00444B05"/>
    <w:rsid w:val="00444D16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F6"/>
    <w:rsid w:val="00452105"/>
    <w:rsid w:val="004521DE"/>
    <w:rsid w:val="00452424"/>
    <w:rsid w:val="0045261A"/>
    <w:rsid w:val="00452C91"/>
    <w:rsid w:val="00452DB9"/>
    <w:rsid w:val="004531A8"/>
    <w:rsid w:val="0045364D"/>
    <w:rsid w:val="004537BB"/>
    <w:rsid w:val="00453952"/>
    <w:rsid w:val="00454122"/>
    <w:rsid w:val="00454470"/>
    <w:rsid w:val="0045477E"/>
    <w:rsid w:val="004547A2"/>
    <w:rsid w:val="004547F9"/>
    <w:rsid w:val="00454B1C"/>
    <w:rsid w:val="00454BAB"/>
    <w:rsid w:val="00454BC8"/>
    <w:rsid w:val="00454BFF"/>
    <w:rsid w:val="00454E14"/>
    <w:rsid w:val="0045524A"/>
    <w:rsid w:val="004552A7"/>
    <w:rsid w:val="00455839"/>
    <w:rsid w:val="004558A8"/>
    <w:rsid w:val="00455AAE"/>
    <w:rsid w:val="00455ED9"/>
    <w:rsid w:val="00456096"/>
    <w:rsid w:val="004560FD"/>
    <w:rsid w:val="004561A0"/>
    <w:rsid w:val="00456229"/>
    <w:rsid w:val="004565CB"/>
    <w:rsid w:val="004569F4"/>
    <w:rsid w:val="004569F6"/>
    <w:rsid w:val="00456B5C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A51"/>
    <w:rsid w:val="004620EA"/>
    <w:rsid w:val="00462125"/>
    <w:rsid w:val="00462463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CB"/>
    <w:rsid w:val="0046469C"/>
    <w:rsid w:val="004647A0"/>
    <w:rsid w:val="0046488F"/>
    <w:rsid w:val="004648D2"/>
    <w:rsid w:val="0046495B"/>
    <w:rsid w:val="00464B7C"/>
    <w:rsid w:val="00464BEE"/>
    <w:rsid w:val="00464D4A"/>
    <w:rsid w:val="00465055"/>
    <w:rsid w:val="004652C8"/>
    <w:rsid w:val="004656C0"/>
    <w:rsid w:val="004657B5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999"/>
    <w:rsid w:val="00467C7A"/>
    <w:rsid w:val="00467CED"/>
    <w:rsid w:val="00467D53"/>
    <w:rsid w:val="00467DDA"/>
    <w:rsid w:val="00467E1C"/>
    <w:rsid w:val="00467EC9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ADF"/>
    <w:rsid w:val="00471CC2"/>
    <w:rsid w:val="00471D2C"/>
    <w:rsid w:val="00471F07"/>
    <w:rsid w:val="00472013"/>
    <w:rsid w:val="004722CD"/>
    <w:rsid w:val="0047276A"/>
    <w:rsid w:val="0047289A"/>
    <w:rsid w:val="00472B19"/>
    <w:rsid w:val="00472F11"/>
    <w:rsid w:val="0047313D"/>
    <w:rsid w:val="0047339A"/>
    <w:rsid w:val="00473510"/>
    <w:rsid w:val="00473537"/>
    <w:rsid w:val="004738EA"/>
    <w:rsid w:val="00473B2C"/>
    <w:rsid w:val="00473CC3"/>
    <w:rsid w:val="00473D05"/>
    <w:rsid w:val="00473D64"/>
    <w:rsid w:val="00473F3F"/>
    <w:rsid w:val="00473FD1"/>
    <w:rsid w:val="00474191"/>
    <w:rsid w:val="0047419B"/>
    <w:rsid w:val="004741B1"/>
    <w:rsid w:val="00474201"/>
    <w:rsid w:val="004743A8"/>
    <w:rsid w:val="004748D9"/>
    <w:rsid w:val="00474AFB"/>
    <w:rsid w:val="00474CA9"/>
    <w:rsid w:val="00474E1A"/>
    <w:rsid w:val="00474E1B"/>
    <w:rsid w:val="00474F9B"/>
    <w:rsid w:val="00475101"/>
    <w:rsid w:val="004753DD"/>
    <w:rsid w:val="0047582F"/>
    <w:rsid w:val="00475C10"/>
    <w:rsid w:val="00475D65"/>
    <w:rsid w:val="00475FE4"/>
    <w:rsid w:val="004760CF"/>
    <w:rsid w:val="00476111"/>
    <w:rsid w:val="0047645D"/>
    <w:rsid w:val="00476552"/>
    <w:rsid w:val="0047660E"/>
    <w:rsid w:val="0047665E"/>
    <w:rsid w:val="0047674D"/>
    <w:rsid w:val="00476754"/>
    <w:rsid w:val="004767CE"/>
    <w:rsid w:val="004768BC"/>
    <w:rsid w:val="004768E5"/>
    <w:rsid w:val="004771CA"/>
    <w:rsid w:val="00477CB5"/>
    <w:rsid w:val="00477D31"/>
    <w:rsid w:val="00477EB8"/>
    <w:rsid w:val="004801C0"/>
    <w:rsid w:val="004802B6"/>
    <w:rsid w:val="00480477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734"/>
    <w:rsid w:val="00483856"/>
    <w:rsid w:val="00483993"/>
    <w:rsid w:val="004839A7"/>
    <w:rsid w:val="00483DEF"/>
    <w:rsid w:val="00483E03"/>
    <w:rsid w:val="00483FD6"/>
    <w:rsid w:val="004840AF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18A"/>
    <w:rsid w:val="0048628A"/>
    <w:rsid w:val="004862C8"/>
    <w:rsid w:val="004862CA"/>
    <w:rsid w:val="00486460"/>
    <w:rsid w:val="004865D1"/>
    <w:rsid w:val="004867E3"/>
    <w:rsid w:val="004869EB"/>
    <w:rsid w:val="00486E2B"/>
    <w:rsid w:val="00486E3F"/>
    <w:rsid w:val="0048718A"/>
    <w:rsid w:val="0048724E"/>
    <w:rsid w:val="00487930"/>
    <w:rsid w:val="00487A07"/>
    <w:rsid w:val="004904B9"/>
    <w:rsid w:val="00490618"/>
    <w:rsid w:val="00490637"/>
    <w:rsid w:val="00490B12"/>
    <w:rsid w:val="00490B9E"/>
    <w:rsid w:val="00491058"/>
    <w:rsid w:val="0049109B"/>
    <w:rsid w:val="00491318"/>
    <w:rsid w:val="00491773"/>
    <w:rsid w:val="00491A5C"/>
    <w:rsid w:val="00491B18"/>
    <w:rsid w:val="00491F61"/>
    <w:rsid w:val="00491FE5"/>
    <w:rsid w:val="0049201A"/>
    <w:rsid w:val="004920D1"/>
    <w:rsid w:val="004926DD"/>
    <w:rsid w:val="004927D1"/>
    <w:rsid w:val="00492831"/>
    <w:rsid w:val="004929EE"/>
    <w:rsid w:val="00492B91"/>
    <w:rsid w:val="00492CEB"/>
    <w:rsid w:val="00493129"/>
    <w:rsid w:val="00493268"/>
    <w:rsid w:val="004933DE"/>
    <w:rsid w:val="0049362D"/>
    <w:rsid w:val="0049366B"/>
    <w:rsid w:val="0049367B"/>
    <w:rsid w:val="004938C2"/>
    <w:rsid w:val="00493DE2"/>
    <w:rsid w:val="00493FB2"/>
    <w:rsid w:val="004941E1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C12"/>
    <w:rsid w:val="00494DB4"/>
    <w:rsid w:val="00495322"/>
    <w:rsid w:val="00495327"/>
    <w:rsid w:val="004954CB"/>
    <w:rsid w:val="004954F0"/>
    <w:rsid w:val="00495879"/>
    <w:rsid w:val="00495CD8"/>
    <w:rsid w:val="00495F8F"/>
    <w:rsid w:val="00496685"/>
    <w:rsid w:val="00496783"/>
    <w:rsid w:val="00496ACC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197"/>
    <w:rsid w:val="004A22C0"/>
    <w:rsid w:val="004A2511"/>
    <w:rsid w:val="004A256C"/>
    <w:rsid w:val="004A25E4"/>
    <w:rsid w:val="004A27AF"/>
    <w:rsid w:val="004A298A"/>
    <w:rsid w:val="004A2C1D"/>
    <w:rsid w:val="004A2CF3"/>
    <w:rsid w:val="004A3156"/>
    <w:rsid w:val="004A3610"/>
    <w:rsid w:val="004A3641"/>
    <w:rsid w:val="004A3832"/>
    <w:rsid w:val="004A38BE"/>
    <w:rsid w:val="004A3E4F"/>
    <w:rsid w:val="004A4134"/>
    <w:rsid w:val="004A41B8"/>
    <w:rsid w:val="004A430C"/>
    <w:rsid w:val="004A4676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5D0E"/>
    <w:rsid w:val="004A6283"/>
    <w:rsid w:val="004A6307"/>
    <w:rsid w:val="004A6328"/>
    <w:rsid w:val="004A6728"/>
    <w:rsid w:val="004A6754"/>
    <w:rsid w:val="004A6835"/>
    <w:rsid w:val="004A6A04"/>
    <w:rsid w:val="004A6A19"/>
    <w:rsid w:val="004A6A82"/>
    <w:rsid w:val="004A6D65"/>
    <w:rsid w:val="004A6DC7"/>
    <w:rsid w:val="004A6F4F"/>
    <w:rsid w:val="004A710E"/>
    <w:rsid w:val="004A7126"/>
    <w:rsid w:val="004A7294"/>
    <w:rsid w:val="004A7D4B"/>
    <w:rsid w:val="004A7E1F"/>
    <w:rsid w:val="004A7E82"/>
    <w:rsid w:val="004A7E87"/>
    <w:rsid w:val="004B0072"/>
    <w:rsid w:val="004B0076"/>
    <w:rsid w:val="004B021C"/>
    <w:rsid w:val="004B070A"/>
    <w:rsid w:val="004B082C"/>
    <w:rsid w:val="004B09EC"/>
    <w:rsid w:val="004B11F1"/>
    <w:rsid w:val="004B125B"/>
    <w:rsid w:val="004B1464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14"/>
    <w:rsid w:val="004B209E"/>
    <w:rsid w:val="004B2290"/>
    <w:rsid w:val="004B2304"/>
    <w:rsid w:val="004B25E9"/>
    <w:rsid w:val="004B2705"/>
    <w:rsid w:val="004B2788"/>
    <w:rsid w:val="004B29EC"/>
    <w:rsid w:val="004B2F5E"/>
    <w:rsid w:val="004B30A1"/>
    <w:rsid w:val="004B3306"/>
    <w:rsid w:val="004B3331"/>
    <w:rsid w:val="004B335F"/>
    <w:rsid w:val="004B35AD"/>
    <w:rsid w:val="004B387F"/>
    <w:rsid w:val="004B3A09"/>
    <w:rsid w:val="004B3A8F"/>
    <w:rsid w:val="004B3B72"/>
    <w:rsid w:val="004B4002"/>
    <w:rsid w:val="004B416D"/>
    <w:rsid w:val="004B41D9"/>
    <w:rsid w:val="004B41F0"/>
    <w:rsid w:val="004B4200"/>
    <w:rsid w:val="004B42B3"/>
    <w:rsid w:val="004B43E1"/>
    <w:rsid w:val="004B482E"/>
    <w:rsid w:val="004B48C6"/>
    <w:rsid w:val="004B493A"/>
    <w:rsid w:val="004B4BA6"/>
    <w:rsid w:val="004B4D49"/>
    <w:rsid w:val="004B5277"/>
    <w:rsid w:val="004B53EC"/>
    <w:rsid w:val="004B54D4"/>
    <w:rsid w:val="004B575F"/>
    <w:rsid w:val="004B579E"/>
    <w:rsid w:val="004B5C52"/>
    <w:rsid w:val="004B5C5B"/>
    <w:rsid w:val="004B5EA2"/>
    <w:rsid w:val="004B5EDA"/>
    <w:rsid w:val="004B5F3B"/>
    <w:rsid w:val="004B6131"/>
    <w:rsid w:val="004B6179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76"/>
    <w:rsid w:val="004C1B98"/>
    <w:rsid w:val="004C1C04"/>
    <w:rsid w:val="004C1CEA"/>
    <w:rsid w:val="004C1F0E"/>
    <w:rsid w:val="004C2419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EAE"/>
    <w:rsid w:val="004C3F67"/>
    <w:rsid w:val="004C432B"/>
    <w:rsid w:val="004C4ABC"/>
    <w:rsid w:val="004C4C3B"/>
    <w:rsid w:val="004C4CA2"/>
    <w:rsid w:val="004C4E33"/>
    <w:rsid w:val="004C50B3"/>
    <w:rsid w:val="004C528D"/>
    <w:rsid w:val="004C55D9"/>
    <w:rsid w:val="004C5BB4"/>
    <w:rsid w:val="004C5CF9"/>
    <w:rsid w:val="004C5DF6"/>
    <w:rsid w:val="004C6119"/>
    <w:rsid w:val="004C63C5"/>
    <w:rsid w:val="004C6612"/>
    <w:rsid w:val="004C6FA5"/>
    <w:rsid w:val="004C713B"/>
    <w:rsid w:val="004C735F"/>
    <w:rsid w:val="004C74CE"/>
    <w:rsid w:val="004C7554"/>
    <w:rsid w:val="004C757F"/>
    <w:rsid w:val="004C768E"/>
    <w:rsid w:val="004C76F2"/>
    <w:rsid w:val="004C79FE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CAD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21EB"/>
    <w:rsid w:val="004D220C"/>
    <w:rsid w:val="004D2391"/>
    <w:rsid w:val="004D239C"/>
    <w:rsid w:val="004D2407"/>
    <w:rsid w:val="004D29EE"/>
    <w:rsid w:val="004D2ABA"/>
    <w:rsid w:val="004D2BA3"/>
    <w:rsid w:val="004D2C94"/>
    <w:rsid w:val="004D2EB9"/>
    <w:rsid w:val="004D31BB"/>
    <w:rsid w:val="004D3436"/>
    <w:rsid w:val="004D34D9"/>
    <w:rsid w:val="004D3714"/>
    <w:rsid w:val="004D37F8"/>
    <w:rsid w:val="004D3B3E"/>
    <w:rsid w:val="004D3B54"/>
    <w:rsid w:val="004D3C46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AB"/>
    <w:rsid w:val="004D51EF"/>
    <w:rsid w:val="004D5560"/>
    <w:rsid w:val="004D5798"/>
    <w:rsid w:val="004D5856"/>
    <w:rsid w:val="004D590B"/>
    <w:rsid w:val="004D5E5E"/>
    <w:rsid w:val="004D5FFE"/>
    <w:rsid w:val="004D61AA"/>
    <w:rsid w:val="004D626C"/>
    <w:rsid w:val="004D62AB"/>
    <w:rsid w:val="004D6743"/>
    <w:rsid w:val="004D6A8A"/>
    <w:rsid w:val="004D6D8B"/>
    <w:rsid w:val="004D6E67"/>
    <w:rsid w:val="004D6E97"/>
    <w:rsid w:val="004D6F21"/>
    <w:rsid w:val="004D6F30"/>
    <w:rsid w:val="004D7268"/>
    <w:rsid w:val="004D7518"/>
    <w:rsid w:val="004D7824"/>
    <w:rsid w:val="004D7935"/>
    <w:rsid w:val="004D7A5B"/>
    <w:rsid w:val="004D7D50"/>
    <w:rsid w:val="004E01BB"/>
    <w:rsid w:val="004E01E9"/>
    <w:rsid w:val="004E02C6"/>
    <w:rsid w:val="004E07F0"/>
    <w:rsid w:val="004E0AC4"/>
    <w:rsid w:val="004E0AED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18"/>
    <w:rsid w:val="004E1E35"/>
    <w:rsid w:val="004E1EFB"/>
    <w:rsid w:val="004E2129"/>
    <w:rsid w:val="004E212D"/>
    <w:rsid w:val="004E2224"/>
    <w:rsid w:val="004E25C8"/>
    <w:rsid w:val="004E29CC"/>
    <w:rsid w:val="004E2CCC"/>
    <w:rsid w:val="004E2DF8"/>
    <w:rsid w:val="004E31EF"/>
    <w:rsid w:val="004E3222"/>
    <w:rsid w:val="004E32AF"/>
    <w:rsid w:val="004E335D"/>
    <w:rsid w:val="004E3440"/>
    <w:rsid w:val="004E3CE4"/>
    <w:rsid w:val="004E3D79"/>
    <w:rsid w:val="004E3F69"/>
    <w:rsid w:val="004E3F7B"/>
    <w:rsid w:val="004E3F87"/>
    <w:rsid w:val="004E4012"/>
    <w:rsid w:val="004E4197"/>
    <w:rsid w:val="004E41C6"/>
    <w:rsid w:val="004E42CE"/>
    <w:rsid w:val="004E44CA"/>
    <w:rsid w:val="004E454F"/>
    <w:rsid w:val="004E45C9"/>
    <w:rsid w:val="004E4920"/>
    <w:rsid w:val="004E4C23"/>
    <w:rsid w:val="004E4CA0"/>
    <w:rsid w:val="004E4D66"/>
    <w:rsid w:val="004E4F42"/>
    <w:rsid w:val="004E4F47"/>
    <w:rsid w:val="004E5573"/>
    <w:rsid w:val="004E5893"/>
    <w:rsid w:val="004E5F80"/>
    <w:rsid w:val="004E6242"/>
    <w:rsid w:val="004E6395"/>
    <w:rsid w:val="004E664D"/>
    <w:rsid w:val="004E677B"/>
    <w:rsid w:val="004E690A"/>
    <w:rsid w:val="004E6A5D"/>
    <w:rsid w:val="004E6A6A"/>
    <w:rsid w:val="004E6F12"/>
    <w:rsid w:val="004E729E"/>
    <w:rsid w:val="004E7388"/>
    <w:rsid w:val="004E741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BA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379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9D7"/>
    <w:rsid w:val="004F5D73"/>
    <w:rsid w:val="004F6059"/>
    <w:rsid w:val="004F6196"/>
    <w:rsid w:val="004F6803"/>
    <w:rsid w:val="004F68B5"/>
    <w:rsid w:val="004F6919"/>
    <w:rsid w:val="004F6957"/>
    <w:rsid w:val="004F6A82"/>
    <w:rsid w:val="004F6B21"/>
    <w:rsid w:val="004F6BBA"/>
    <w:rsid w:val="004F6E26"/>
    <w:rsid w:val="004F6F91"/>
    <w:rsid w:val="004F7082"/>
    <w:rsid w:val="004F708E"/>
    <w:rsid w:val="004F73EB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486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83"/>
    <w:rsid w:val="00501648"/>
    <w:rsid w:val="0050165D"/>
    <w:rsid w:val="005019D2"/>
    <w:rsid w:val="00501F3B"/>
    <w:rsid w:val="00502084"/>
    <w:rsid w:val="0050282A"/>
    <w:rsid w:val="005028A2"/>
    <w:rsid w:val="00502C62"/>
    <w:rsid w:val="005031CC"/>
    <w:rsid w:val="00503237"/>
    <w:rsid w:val="005032A8"/>
    <w:rsid w:val="005034BE"/>
    <w:rsid w:val="005036C0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9E6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B6C"/>
    <w:rsid w:val="00505BA7"/>
    <w:rsid w:val="00505DAB"/>
    <w:rsid w:val="00506459"/>
    <w:rsid w:val="005064DF"/>
    <w:rsid w:val="0050667D"/>
    <w:rsid w:val="00506AE9"/>
    <w:rsid w:val="00506D20"/>
    <w:rsid w:val="00506DFB"/>
    <w:rsid w:val="00506ED3"/>
    <w:rsid w:val="005076CA"/>
    <w:rsid w:val="00507740"/>
    <w:rsid w:val="0050783A"/>
    <w:rsid w:val="0050789F"/>
    <w:rsid w:val="00507A37"/>
    <w:rsid w:val="00507AF8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DA"/>
    <w:rsid w:val="00510808"/>
    <w:rsid w:val="00510835"/>
    <w:rsid w:val="00510A51"/>
    <w:rsid w:val="00510ABC"/>
    <w:rsid w:val="00510C6B"/>
    <w:rsid w:val="00510F99"/>
    <w:rsid w:val="005110A3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C8"/>
    <w:rsid w:val="00513096"/>
    <w:rsid w:val="0051315F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1A0"/>
    <w:rsid w:val="00515444"/>
    <w:rsid w:val="00515C4E"/>
    <w:rsid w:val="00515CAD"/>
    <w:rsid w:val="00515D3A"/>
    <w:rsid w:val="00515F6C"/>
    <w:rsid w:val="0051611C"/>
    <w:rsid w:val="005164DF"/>
    <w:rsid w:val="005165BB"/>
    <w:rsid w:val="00516D70"/>
    <w:rsid w:val="00516F4B"/>
    <w:rsid w:val="005171FF"/>
    <w:rsid w:val="00517673"/>
    <w:rsid w:val="005179D6"/>
    <w:rsid w:val="005179E4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7D1"/>
    <w:rsid w:val="0052280A"/>
    <w:rsid w:val="00522CEA"/>
    <w:rsid w:val="0052355B"/>
    <w:rsid w:val="00523778"/>
    <w:rsid w:val="005238EB"/>
    <w:rsid w:val="00523949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26D"/>
    <w:rsid w:val="00525386"/>
    <w:rsid w:val="00525523"/>
    <w:rsid w:val="0052562D"/>
    <w:rsid w:val="005257D3"/>
    <w:rsid w:val="00525A0E"/>
    <w:rsid w:val="00525B5D"/>
    <w:rsid w:val="0052635D"/>
    <w:rsid w:val="00526514"/>
    <w:rsid w:val="00526670"/>
    <w:rsid w:val="00526822"/>
    <w:rsid w:val="0052682E"/>
    <w:rsid w:val="00526B2A"/>
    <w:rsid w:val="00526E05"/>
    <w:rsid w:val="00527003"/>
    <w:rsid w:val="00527357"/>
    <w:rsid w:val="00527408"/>
    <w:rsid w:val="00527807"/>
    <w:rsid w:val="00527913"/>
    <w:rsid w:val="00527BE4"/>
    <w:rsid w:val="005300D2"/>
    <w:rsid w:val="0053011D"/>
    <w:rsid w:val="0053017E"/>
    <w:rsid w:val="005301C6"/>
    <w:rsid w:val="0053033B"/>
    <w:rsid w:val="00530362"/>
    <w:rsid w:val="00530382"/>
    <w:rsid w:val="005303D1"/>
    <w:rsid w:val="005304EA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100D"/>
    <w:rsid w:val="005313FD"/>
    <w:rsid w:val="00531545"/>
    <w:rsid w:val="0053196B"/>
    <w:rsid w:val="00531A85"/>
    <w:rsid w:val="00531AEC"/>
    <w:rsid w:val="00531CA5"/>
    <w:rsid w:val="00531F06"/>
    <w:rsid w:val="00531FC5"/>
    <w:rsid w:val="00532058"/>
    <w:rsid w:val="00532276"/>
    <w:rsid w:val="0053246A"/>
    <w:rsid w:val="00532A3F"/>
    <w:rsid w:val="00532B38"/>
    <w:rsid w:val="00532C39"/>
    <w:rsid w:val="00532C82"/>
    <w:rsid w:val="00532E90"/>
    <w:rsid w:val="00532ED6"/>
    <w:rsid w:val="005335B0"/>
    <w:rsid w:val="005335D6"/>
    <w:rsid w:val="005337B3"/>
    <w:rsid w:val="0053388E"/>
    <w:rsid w:val="00533DE3"/>
    <w:rsid w:val="0053434A"/>
    <w:rsid w:val="005344F3"/>
    <w:rsid w:val="0053455E"/>
    <w:rsid w:val="005346A4"/>
    <w:rsid w:val="0053539A"/>
    <w:rsid w:val="0053540F"/>
    <w:rsid w:val="005355CB"/>
    <w:rsid w:val="0053581E"/>
    <w:rsid w:val="00535B8D"/>
    <w:rsid w:val="00535BB2"/>
    <w:rsid w:val="00535D8B"/>
    <w:rsid w:val="00535F64"/>
    <w:rsid w:val="00536488"/>
    <w:rsid w:val="0053669A"/>
    <w:rsid w:val="00536B75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994"/>
    <w:rsid w:val="00540CC6"/>
    <w:rsid w:val="00540CCE"/>
    <w:rsid w:val="00540D5A"/>
    <w:rsid w:val="00540D5F"/>
    <w:rsid w:val="00540EA1"/>
    <w:rsid w:val="00541206"/>
    <w:rsid w:val="00541264"/>
    <w:rsid w:val="00541292"/>
    <w:rsid w:val="0054145C"/>
    <w:rsid w:val="00541975"/>
    <w:rsid w:val="005419FF"/>
    <w:rsid w:val="00541E35"/>
    <w:rsid w:val="00542177"/>
    <w:rsid w:val="00542224"/>
    <w:rsid w:val="00542597"/>
    <w:rsid w:val="00542674"/>
    <w:rsid w:val="00542978"/>
    <w:rsid w:val="00542AD7"/>
    <w:rsid w:val="00542CC3"/>
    <w:rsid w:val="00542D1D"/>
    <w:rsid w:val="00543576"/>
    <w:rsid w:val="005437AE"/>
    <w:rsid w:val="005438C6"/>
    <w:rsid w:val="00543CEB"/>
    <w:rsid w:val="00543DA7"/>
    <w:rsid w:val="00544174"/>
    <w:rsid w:val="0054436D"/>
    <w:rsid w:val="005445BE"/>
    <w:rsid w:val="005446A9"/>
    <w:rsid w:val="005447B5"/>
    <w:rsid w:val="005448D1"/>
    <w:rsid w:val="00544A79"/>
    <w:rsid w:val="00544A93"/>
    <w:rsid w:val="00544A99"/>
    <w:rsid w:val="00544CFF"/>
    <w:rsid w:val="00544FDC"/>
    <w:rsid w:val="00545077"/>
    <w:rsid w:val="00545275"/>
    <w:rsid w:val="00545791"/>
    <w:rsid w:val="00545814"/>
    <w:rsid w:val="00545824"/>
    <w:rsid w:val="00545C15"/>
    <w:rsid w:val="00545DB9"/>
    <w:rsid w:val="00546065"/>
    <w:rsid w:val="005461FA"/>
    <w:rsid w:val="0054629A"/>
    <w:rsid w:val="005463B2"/>
    <w:rsid w:val="00546520"/>
    <w:rsid w:val="00546D9A"/>
    <w:rsid w:val="005472DD"/>
    <w:rsid w:val="00547346"/>
    <w:rsid w:val="0054760B"/>
    <w:rsid w:val="005479EA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4B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171"/>
    <w:rsid w:val="00552254"/>
    <w:rsid w:val="0055226A"/>
    <w:rsid w:val="00552790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B87"/>
    <w:rsid w:val="00556D1B"/>
    <w:rsid w:val="00556F57"/>
    <w:rsid w:val="0055716F"/>
    <w:rsid w:val="005572EC"/>
    <w:rsid w:val="00557454"/>
    <w:rsid w:val="00557566"/>
    <w:rsid w:val="00557686"/>
    <w:rsid w:val="00557F47"/>
    <w:rsid w:val="00560544"/>
    <w:rsid w:val="00560821"/>
    <w:rsid w:val="00560848"/>
    <w:rsid w:val="005608C3"/>
    <w:rsid w:val="00560D2B"/>
    <w:rsid w:val="00560D8A"/>
    <w:rsid w:val="00560F2B"/>
    <w:rsid w:val="00560F2E"/>
    <w:rsid w:val="005610A8"/>
    <w:rsid w:val="005611E8"/>
    <w:rsid w:val="00561527"/>
    <w:rsid w:val="0056156B"/>
    <w:rsid w:val="005617B2"/>
    <w:rsid w:val="005619CC"/>
    <w:rsid w:val="00561A17"/>
    <w:rsid w:val="00561FA3"/>
    <w:rsid w:val="00561FC9"/>
    <w:rsid w:val="0056232E"/>
    <w:rsid w:val="005625F2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1A8"/>
    <w:rsid w:val="005642B6"/>
    <w:rsid w:val="005642C6"/>
    <w:rsid w:val="00564347"/>
    <w:rsid w:val="005644CC"/>
    <w:rsid w:val="0056466A"/>
    <w:rsid w:val="005646EB"/>
    <w:rsid w:val="00564B05"/>
    <w:rsid w:val="00564D18"/>
    <w:rsid w:val="00564FB9"/>
    <w:rsid w:val="005650D0"/>
    <w:rsid w:val="005650D5"/>
    <w:rsid w:val="00565115"/>
    <w:rsid w:val="00565239"/>
    <w:rsid w:val="005652CF"/>
    <w:rsid w:val="0056551E"/>
    <w:rsid w:val="005657FB"/>
    <w:rsid w:val="00565915"/>
    <w:rsid w:val="00565A7C"/>
    <w:rsid w:val="00565ADE"/>
    <w:rsid w:val="00565B0C"/>
    <w:rsid w:val="00565CCA"/>
    <w:rsid w:val="00565E86"/>
    <w:rsid w:val="005660E2"/>
    <w:rsid w:val="00566562"/>
    <w:rsid w:val="0056669E"/>
    <w:rsid w:val="005666F2"/>
    <w:rsid w:val="00566825"/>
    <w:rsid w:val="005669AA"/>
    <w:rsid w:val="00566A32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D45"/>
    <w:rsid w:val="00572EEB"/>
    <w:rsid w:val="005732C6"/>
    <w:rsid w:val="0057331C"/>
    <w:rsid w:val="0057334F"/>
    <w:rsid w:val="00573358"/>
    <w:rsid w:val="005733F0"/>
    <w:rsid w:val="00573717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C84"/>
    <w:rsid w:val="00581EB1"/>
    <w:rsid w:val="00581FE5"/>
    <w:rsid w:val="00582011"/>
    <w:rsid w:val="005820EB"/>
    <w:rsid w:val="0058236D"/>
    <w:rsid w:val="005824C1"/>
    <w:rsid w:val="005825B4"/>
    <w:rsid w:val="0058262F"/>
    <w:rsid w:val="00582723"/>
    <w:rsid w:val="00582973"/>
    <w:rsid w:val="00582A4D"/>
    <w:rsid w:val="00582D48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D01"/>
    <w:rsid w:val="00584DB9"/>
    <w:rsid w:val="0058505E"/>
    <w:rsid w:val="00585139"/>
    <w:rsid w:val="005852F7"/>
    <w:rsid w:val="0058538A"/>
    <w:rsid w:val="00585445"/>
    <w:rsid w:val="0058578A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7FB"/>
    <w:rsid w:val="00586A00"/>
    <w:rsid w:val="00586B73"/>
    <w:rsid w:val="00586D4C"/>
    <w:rsid w:val="00586F89"/>
    <w:rsid w:val="005873B7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40A8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4A5"/>
    <w:rsid w:val="005955D4"/>
    <w:rsid w:val="005956E6"/>
    <w:rsid w:val="00595804"/>
    <w:rsid w:val="00595821"/>
    <w:rsid w:val="00595877"/>
    <w:rsid w:val="00595964"/>
    <w:rsid w:val="005960E6"/>
    <w:rsid w:val="0059627B"/>
    <w:rsid w:val="0059645B"/>
    <w:rsid w:val="005969D6"/>
    <w:rsid w:val="00596C1E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E"/>
    <w:rsid w:val="005A196A"/>
    <w:rsid w:val="005A19CF"/>
    <w:rsid w:val="005A1C86"/>
    <w:rsid w:val="005A2108"/>
    <w:rsid w:val="005A215B"/>
    <w:rsid w:val="005A2350"/>
    <w:rsid w:val="005A26CB"/>
    <w:rsid w:val="005A277B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72F"/>
    <w:rsid w:val="005A4843"/>
    <w:rsid w:val="005A54F6"/>
    <w:rsid w:val="005A5B02"/>
    <w:rsid w:val="005A5BAF"/>
    <w:rsid w:val="005A6049"/>
    <w:rsid w:val="005A61CC"/>
    <w:rsid w:val="005A6442"/>
    <w:rsid w:val="005A648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78F"/>
    <w:rsid w:val="005B2CB0"/>
    <w:rsid w:val="005B2D95"/>
    <w:rsid w:val="005B2F15"/>
    <w:rsid w:val="005B2F3B"/>
    <w:rsid w:val="005B31C1"/>
    <w:rsid w:val="005B33B8"/>
    <w:rsid w:val="005B33DD"/>
    <w:rsid w:val="005B3968"/>
    <w:rsid w:val="005B3F15"/>
    <w:rsid w:val="005B3FDE"/>
    <w:rsid w:val="005B3FE1"/>
    <w:rsid w:val="005B3FEF"/>
    <w:rsid w:val="005B40BB"/>
    <w:rsid w:val="005B4209"/>
    <w:rsid w:val="005B42DF"/>
    <w:rsid w:val="005B43DD"/>
    <w:rsid w:val="005B4482"/>
    <w:rsid w:val="005B4556"/>
    <w:rsid w:val="005B4568"/>
    <w:rsid w:val="005B4582"/>
    <w:rsid w:val="005B49C7"/>
    <w:rsid w:val="005B4B91"/>
    <w:rsid w:val="005B4C66"/>
    <w:rsid w:val="005B4D17"/>
    <w:rsid w:val="005B4D65"/>
    <w:rsid w:val="005B4ED0"/>
    <w:rsid w:val="005B5007"/>
    <w:rsid w:val="005B51DC"/>
    <w:rsid w:val="005B5315"/>
    <w:rsid w:val="005B5434"/>
    <w:rsid w:val="005B5444"/>
    <w:rsid w:val="005B5489"/>
    <w:rsid w:val="005B594F"/>
    <w:rsid w:val="005B5A86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DAE"/>
    <w:rsid w:val="005B6E7A"/>
    <w:rsid w:val="005B6F54"/>
    <w:rsid w:val="005B7038"/>
    <w:rsid w:val="005B70BC"/>
    <w:rsid w:val="005B713B"/>
    <w:rsid w:val="005B7505"/>
    <w:rsid w:val="005B77E7"/>
    <w:rsid w:val="005B78A2"/>
    <w:rsid w:val="005B7A63"/>
    <w:rsid w:val="005C02A1"/>
    <w:rsid w:val="005C0688"/>
    <w:rsid w:val="005C0691"/>
    <w:rsid w:val="005C0897"/>
    <w:rsid w:val="005C10CE"/>
    <w:rsid w:val="005C1144"/>
    <w:rsid w:val="005C1329"/>
    <w:rsid w:val="005C15DF"/>
    <w:rsid w:val="005C19F0"/>
    <w:rsid w:val="005C1C63"/>
    <w:rsid w:val="005C1C96"/>
    <w:rsid w:val="005C203D"/>
    <w:rsid w:val="005C2175"/>
    <w:rsid w:val="005C2327"/>
    <w:rsid w:val="005C2395"/>
    <w:rsid w:val="005C29AD"/>
    <w:rsid w:val="005C2A54"/>
    <w:rsid w:val="005C2FA6"/>
    <w:rsid w:val="005C30A4"/>
    <w:rsid w:val="005C30C4"/>
    <w:rsid w:val="005C321E"/>
    <w:rsid w:val="005C341F"/>
    <w:rsid w:val="005C36CC"/>
    <w:rsid w:val="005C36E3"/>
    <w:rsid w:val="005C36ED"/>
    <w:rsid w:val="005C3728"/>
    <w:rsid w:val="005C38E7"/>
    <w:rsid w:val="005C3A34"/>
    <w:rsid w:val="005C3B92"/>
    <w:rsid w:val="005C3C5C"/>
    <w:rsid w:val="005C3CF6"/>
    <w:rsid w:val="005C3D42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F17"/>
    <w:rsid w:val="005C510B"/>
    <w:rsid w:val="005C54CB"/>
    <w:rsid w:val="005C5728"/>
    <w:rsid w:val="005C594B"/>
    <w:rsid w:val="005C59A7"/>
    <w:rsid w:val="005C5AA3"/>
    <w:rsid w:val="005C5D13"/>
    <w:rsid w:val="005C612C"/>
    <w:rsid w:val="005C61D0"/>
    <w:rsid w:val="005C62ED"/>
    <w:rsid w:val="005C6413"/>
    <w:rsid w:val="005C66FC"/>
    <w:rsid w:val="005C6859"/>
    <w:rsid w:val="005C6913"/>
    <w:rsid w:val="005C6B18"/>
    <w:rsid w:val="005C6B30"/>
    <w:rsid w:val="005C6C8D"/>
    <w:rsid w:val="005C6D9E"/>
    <w:rsid w:val="005C6DD8"/>
    <w:rsid w:val="005C6F56"/>
    <w:rsid w:val="005C712A"/>
    <w:rsid w:val="005C7156"/>
    <w:rsid w:val="005C7FA2"/>
    <w:rsid w:val="005D0046"/>
    <w:rsid w:val="005D0112"/>
    <w:rsid w:val="005D0131"/>
    <w:rsid w:val="005D0164"/>
    <w:rsid w:val="005D0A2B"/>
    <w:rsid w:val="005D0C15"/>
    <w:rsid w:val="005D0D65"/>
    <w:rsid w:val="005D1267"/>
    <w:rsid w:val="005D1481"/>
    <w:rsid w:val="005D1790"/>
    <w:rsid w:val="005D1829"/>
    <w:rsid w:val="005D182F"/>
    <w:rsid w:val="005D1FD0"/>
    <w:rsid w:val="005D2262"/>
    <w:rsid w:val="005D241A"/>
    <w:rsid w:val="005D24B5"/>
    <w:rsid w:val="005D255D"/>
    <w:rsid w:val="005D26BD"/>
    <w:rsid w:val="005D293D"/>
    <w:rsid w:val="005D2C6A"/>
    <w:rsid w:val="005D2D89"/>
    <w:rsid w:val="005D2DE6"/>
    <w:rsid w:val="005D3076"/>
    <w:rsid w:val="005D314B"/>
    <w:rsid w:val="005D3355"/>
    <w:rsid w:val="005D33B2"/>
    <w:rsid w:val="005D3790"/>
    <w:rsid w:val="005D3D71"/>
    <w:rsid w:val="005D3DF0"/>
    <w:rsid w:val="005D42F0"/>
    <w:rsid w:val="005D4552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CF6"/>
    <w:rsid w:val="005D5E01"/>
    <w:rsid w:val="005D5FDC"/>
    <w:rsid w:val="005D61D0"/>
    <w:rsid w:val="005D628E"/>
    <w:rsid w:val="005D641F"/>
    <w:rsid w:val="005D6457"/>
    <w:rsid w:val="005D6514"/>
    <w:rsid w:val="005D67D1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94B"/>
    <w:rsid w:val="005E3CAB"/>
    <w:rsid w:val="005E3DE7"/>
    <w:rsid w:val="005E3E52"/>
    <w:rsid w:val="005E3F47"/>
    <w:rsid w:val="005E3F6D"/>
    <w:rsid w:val="005E4022"/>
    <w:rsid w:val="005E4408"/>
    <w:rsid w:val="005E445A"/>
    <w:rsid w:val="005E4473"/>
    <w:rsid w:val="005E4694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5F44"/>
    <w:rsid w:val="005E66AB"/>
    <w:rsid w:val="005E6C5C"/>
    <w:rsid w:val="005E6C71"/>
    <w:rsid w:val="005E6E75"/>
    <w:rsid w:val="005E6F5E"/>
    <w:rsid w:val="005E71F5"/>
    <w:rsid w:val="005E7772"/>
    <w:rsid w:val="005E7882"/>
    <w:rsid w:val="005E7EAE"/>
    <w:rsid w:val="005F01E1"/>
    <w:rsid w:val="005F046A"/>
    <w:rsid w:val="005F052A"/>
    <w:rsid w:val="005F06AD"/>
    <w:rsid w:val="005F0EDD"/>
    <w:rsid w:val="005F108C"/>
    <w:rsid w:val="005F117C"/>
    <w:rsid w:val="005F13CB"/>
    <w:rsid w:val="005F1BE7"/>
    <w:rsid w:val="005F1DC5"/>
    <w:rsid w:val="005F2015"/>
    <w:rsid w:val="005F2084"/>
    <w:rsid w:val="005F2153"/>
    <w:rsid w:val="005F28F6"/>
    <w:rsid w:val="005F2907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3CC"/>
    <w:rsid w:val="005F4406"/>
    <w:rsid w:val="005F4987"/>
    <w:rsid w:val="005F49A2"/>
    <w:rsid w:val="005F4A4D"/>
    <w:rsid w:val="005F4BEE"/>
    <w:rsid w:val="005F4E64"/>
    <w:rsid w:val="005F51D5"/>
    <w:rsid w:val="005F53AD"/>
    <w:rsid w:val="005F5A25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714B"/>
    <w:rsid w:val="005F74AC"/>
    <w:rsid w:val="005F7752"/>
    <w:rsid w:val="005F77E1"/>
    <w:rsid w:val="005F77EA"/>
    <w:rsid w:val="005F78B9"/>
    <w:rsid w:val="005F7B5C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B3D"/>
    <w:rsid w:val="00600FD7"/>
    <w:rsid w:val="00601020"/>
    <w:rsid w:val="0060111A"/>
    <w:rsid w:val="00601239"/>
    <w:rsid w:val="0060131C"/>
    <w:rsid w:val="006014F9"/>
    <w:rsid w:val="00601528"/>
    <w:rsid w:val="00601649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875"/>
    <w:rsid w:val="0060290D"/>
    <w:rsid w:val="00602998"/>
    <w:rsid w:val="00602B19"/>
    <w:rsid w:val="00602B41"/>
    <w:rsid w:val="00602C83"/>
    <w:rsid w:val="00602E38"/>
    <w:rsid w:val="0060328D"/>
    <w:rsid w:val="006032AE"/>
    <w:rsid w:val="006033EE"/>
    <w:rsid w:val="0060355A"/>
    <w:rsid w:val="00603DAB"/>
    <w:rsid w:val="0060408D"/>
    <w:rsid w:val="006040FA"/>
    <w:rsid w:val="006041DB"/>
    <w:rsid w:val="00604317"/>
    <w:rsid w:val="006044D5"/>
    <w:rsid w:val="00604627"/>
    <w:rsid w:val="00604A1F"/>
    <w:rsid w:val="00604C05"/>
    <w:rsid w:val="00605130"/>
    <w:rsid w:val="0060518B"/>
    <w:rsid w:val="00605312"/>
    <w:rsid w:val="006055A1"/>
    <w:rsid w:val="0060561A"/>
    <w:rsid w:val="00605720"/>
    <w:rsid w:val="006057D9"/>
    <w:rsid w:val="00605B54"/>
    <w:rsid w:val="00605C9E"/>
    <w:rsid w:val="00605CF3"/>
    <w:rsid w:val="006061D2"/>
    <w:rsid w:val="0060646B"/>
    <w:rsid w:val="0060652E"/>
    <w:rsid w:val="0060657C"/>
    <w:rsid w:val="00606617"/>
    <w:rsid w:val="00606821"/>
    <w:rsid w:val="00606939"/>
    <w:rsid w:val="00606F81"/>
    <w:rsid w:val="0060709A"/>
    <w:rsid w:val="006071B0"/>
    <w:rsid w:val="006072B3"/>
    <w:rsid w:val="00607516"/>
    <w:rsid w:val="00607B7A"/>
    <w:rsid w:val="00607C3E"/>
    <w:rsid w:val="00607E40"/>
    <w:rsid w:val="00607FEE"/>
    <w:rsid w:val="0061027B"/>
    <w:rsid w:val="0061028B"/>
    <w:rsid w:val="00610297"/>
    <w:rsid w:val="00610338"/>
    <w:rsid w:val="00610723"/>
    <w:rsid w:val="00610BEF"/>
    <w:rsid w:val="00610E9D"/>
    <w:rsid w:val="00610EEC"/>
    <w:rsid w:val="00610F50"/>
    <w:rsid w:val="0061131E"/>
    <w:rsid w:val="006113D6"/>
    <w:rsid w:val="00611602"/>
    <w:rsid w:val="00611680"/>
    <w:rsid w:val="006119AC"/>
    <w:rsid w:val="006119E3"/>
    <w:rsid w:val="00611AB8"/>
    <w:rsid w:val="00612060"/>
    <w:rsid w:val="006122DE"/>
    <w:rsid w:val="00612333"/>
    <w:rsid w:val="00612524"/>
    <w:rsid w:val="00612568"/>
    <w:rsid w:val="006125DF"/>
    <w:rsid w:val="006125F6"/>
    <w:rsid w:val="00612AFB"/>
    <w:rsid w:val="00612D50"/>
    <w:rsid w:val="00612E36"/>
    <w:rsid w:val="00613134"/>
    <w:rsid w:val="006133B5"/>
    <w:rsid w:val="006134C5"/>
    <w:rsid w:val="00613552"/>
    <w:rsid w:val="00613F33"/>
    <w:rsid w:val="0061429C"/>
    <w:rsid w:val="00614437"/>
    <w:rsid w:val="006146A2"/>
    <w:rsid w:val="00614757"/>
    <w:rsid w:val="00614B3C"/>
    <w:rsid w:val="00614D0D"/>
    <w:rsid w:val="00614D21"/>
    <w:rsid w:val="00614D54"/>
    <w:rsid w:val="006150C3"/>
    <w:rsid w:val="0061578E"/>
    <w:rsid w:val="00615A9D"/>
    <w:rsid w:val="00615D88"/>
    <w:rsid w:val="00615DA5"/>
    <w:rsid w:val="00615E19"/>
    <w:rsid w:val="00616182"/>
    <w:rsid w:val="006161DD"/>
    <w:rsid w:val="006164DE"/>
    <w:rsid w:val="00616597"/>
    <w:rsid w:val="00616604"/>
    <w:rsid w:val="006166D7"/>
    <w:rsid w:val="006167CD"/>
    <w:rsid w:val="00616891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0F77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6A3"/>
    <w:rsid w:val="00625E83"/>
    <w:rsid w:val="00626151"/>
    <w:rsid w:val="0062624D"/>
    <w:rsid w:val="0062637A"/>
    <w:rsid w:val="0062696C"/>
    <w:rsid w:val="00626A7B"/>
    <w:rsid w:val="00626C20"/>
    <w:rsid w:val="00626C64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64F"/>
    <w:rsid w:val="00630751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1F90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FE4"/>
    <w:rsid w:val="00635077"/>
    <w:rsid w:val="006355AD"/>
    <w:rsid w:val="00635770"/>
    <w:rsid w:val="00635A2B"/>
    <w:rsid w:val="00635F10"/>
    <w:rsid w:val="00636000"/>
    <w:rsid w:val="00636097"/>
    <w:rsid w:val="006362CF"/>
    <w:rsid w:val="00636535"/>
    <w:rsid w:val="006365A8"/>
    <w:rsid w:val="0063675D"/>
    <w:rsid w:val="00636E43"/>
    <w:rsid w:val="00636EBC"/>
    <w:rsid w:val="0063742F"/>
    <w:rsid w:val="00637558"/>
    <w:rsid w:val="00637C76"/>
    <w:rsid w:val="00640065"/>
    <w:rsid w:val="006401D3"/>
    <w:rsid w:val="00640212"/>
    <w:rsid w:val="006402C5"/>
    <w:rsid w:val="00640596"/>
    <w:rsid w:val="0064085E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003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50189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2232"/>
    <w:rsid w:val="00652651"/>
    <w:rsid w:val="00652820"/>
    <w:rsid w:val="00652B93"/>
    <w:rsid w:val="00652E3F"/>
    <w:rsid w:val="00653191"/>
    <w:rsid w:val="00653871"/>
    <w:rsid w:val="00653956"/>
    <w:rsid w:val="006539A3"/>
    <w:rsid w:val="00653A7C"/>
    <w:rsid w:val="00653B2E"/>
    <w:rsid w:val="006542C5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C52"/>
    <w:rsid w:val="00657CD9"/>
    <w:rsid w:val="00657D17"/>
    <w:rsid w:val="00657EB3"/>
    <w:rsid w:val="006601B3"/>
    <w:rsid w:val="0066023C"/>
    <w:rsid w:val="006602DA"/>
    <w:rsid w:val="006603A5"/>
    <w:rsid w:val="00660483"/>
    <w:rsid w:val="00660786"/>
    <w:rsid w:val="00660925"/>
    <w:rsid w:val="006609AD"/>
    <w:rsid w:val="00660C79"/>
    <w:rsid w:val="00660FFD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B33"/>
    <w:rsid w:val="00662CDD"/>
    <w:rsid w:val="00662D29"/>
    <w:rsid w:val="00662DAE"/>
    <w:rsid w:val="00662E5F"/>
    <w:rsid w:val="006630A0"/>
    <w:rsid w:val="0066339F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A15"/>
    <w:rsid w:val="00666B14"/>
    <w:rsid w:val="00666DA0"/>
    <w:rsid w:val="00666F6C"/>
    <w:rsid w:val="006670C0"/>
    <w:rsid w:val="0066718E"/>
    <w:rsid w:val="00667190"/>
    <w:rsid w:val="0066720A"/>
    <w:rsid w:val="006672F1"/>
    <w:rsid w:val="00667508"/>
    <w:rsid w:val="00667AB3"/>
    <w:rsid w:val="00667C4E"/>
    <w:rsid w:val="00667D47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278"/>
    <w:rsid w:val="006713E3"/>
    <w:rsid w:val="00671495"/>
    <w:rsid w:val="00671883"/>
    <w:rsid w:val="0067193C"/>
    <w:rsid w:val="00671A95"/>
    <w:rsid w:val="00671BF1"/>
    <w:rsid w:val="00671C48"/>
    <w:rsid w:val="00671CF3"/>
    <w:rsid w:val="00671D8C"/>
    <w:rsid w:val="00671FD2"/>
    <w:rsid w:val="00672497"/>
    <w:rsid w:val="006725BA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827"/>
    <w:rsid w:val="00673ABA"/>
    <w:rsid w:val="00673DB3"/>
    <w:rsid w:val="00673E1F"/>
    <w:rsid w:val="00673FF6"/>
    <w:rsid w:val="006740E9"/>
    <w:rsid w:val="0067468F"/>
    <w:rsid w:val="0067472F"/>
    <w:rsid w:val="00674940"/>
    <w:rsid w:val="006753F1"/>
    <w:rsid w:val="0067563C"/>
    <w:rsid w:val="00675925"/>
    <w:rsid w:val="00675B32"/>
    <w:rsid w:val="00675BA3"/>
    <w:rsid w:val="00675C09"/>
    <w:rsid w:val="00675C6C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77FA0"/>
    <w:rsid w:val="00680093"/>
    <w:rsid w:val="006800BF"/>
    <w:rsid w:val="006802A8"/>
    <w:rsid w:val="006802E0"/>
    <w:rsid w:val="0068083B"/>
    <w:rsid w:val="00680A55"/>
    <w:rsid w:val="00680BDA"/>
    <w:rsid w:val="00680E27"/>
    <w:rsid w:val="00680F4E"/>
    <w:rsid w:val="00681029"/>
    <w:rsid w:val="0068140C"/>
    <w:rsid w:val="0068184A"/>
    <w:rsid w:val="00681958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2C7"/>
    <w:rsid w:val="006833C0"/>
    <w:rsid w:val="00683757"/>
    <w:rsid w:val="00683968"/>
    <w:rsid w:val="00683FE7"/>
    <w:rsid w:val="0068420D"/>
    <w:rsid w:val="00684258"/>
    <w:rsid w:val="0068426C"/>
    <w:rsid w:val="00684434"/>
    <w:rsid w:val="00684526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D3A"/>
    <w:rsid w:val="00687E2F"/>
    <w:rsid w:val="00687F8D"/>
    <w:rsid w:val="00690274"/>
    <w:rsid w:val="006903A1"/>
    <w:rsid w:val="00690DA5"/>
    <w:rsid w:val="00691E04"/>
    <w:rsid w:val="00691EE8"/>
    <w:rsid w:val="00691FBC"/>
    <w:rsid w:val="006920E8"/>
    <w:rsid w:val="0069243C"/>
    <w:rsid w:val="0069249D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3D07"/>
    <w:rsid w:val="00693F1E"/>
    <w:rsid w:val="00694897"/>
    <w:rsid w:val="00694C3D"/>
    <w:rsid w:val="00694D21"/>
    <w:rsid w:val="00694D68"/>
    <w:rsid w:val="00694EAC"/>
    <w:rsid w:val="00694FC0"/>
    <w:rsid w:val="00695028"/>
    <w:rsid w:val="00695047"/>
    <w:rsid w:val="00695260"/>
    <w:rsid w:val="006952F1"/>
    <w:rsid w:val="00695868"/>
    <w:rsid w:val="00695A2B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43"/>
    <w:rsid w:val="006969F1"/>
    <w:rsid w:val="00696A06"/>
    <w:rsid w:val="00696C05"/>
    <w:rsid w:val="00696CBC"/>
    <w:rsid w:val="00696E77"/>
    <w:rsid w:val="00696F5F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C3B"/>
    <w:rsid w:val="006A0D2C"/>
    <w:rsid w:val="006A1067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E7"/>
    <w:rsid w:val="006A248E"/>
    <w:rsid w:val="006A264A"/>
    <w:rsid w:val="006A29B9"/>
    <w:rsid w:val="006A2C71"/>
    <w:rsid w:val="006A2E3C"/>
    <w:rsid w:val="006A2E7D"/>
    <w:rsid w:val="006A2F94"/>
    <w:rsid w:val="006A352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C28"/>
    <w:rsid w:val="006A7D8A"/>
    <w:rsid w:val="006A7E60"/>
    <w:rsid w:val="006B048E"/>
    <w:rsid w:val="006B04FB"/>
    <w:rsid w:val="006B05F6"/>
    <w:rsid w:val="006B0673"/>
    <w:rsid w:val="006B0726"/>
    <w:rsid w:val="006B089C"/>
    <w:rsid w:val="006B0DC7"/>
    <w:rsid w:val="006B130A"/>
    <w:rsid w:val="006B1742"/>
    <w:rsid w:val="006B17C3"/>
    <w:rsid w:val="006B1A88"/>
    <w:rsid w:val="006B1A9E"/>
    <w:rsid w:val="006B1AAC"/>
    <w:rsid w:val="006B1B4B"/>
    <w:rsid w:val="006B20BA"/>
    <w:rsid w:val="006B211C"/>
    <w:rsid w:val="006B217A"/>
    <w:rsid w:val="006B235F"/>
    <w:rsid w:val="006B2837"/>
    <w:rsid w:val="006B2CDA"/>
    <w:rsid w:val="006B2CE5"/>
    <w:rsid w:val="006B2FB3"/>
    <w:rsid w:val="006B307E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7A8"/>
    <w:rsid w:val="006B57F9"/>
    <w:rsid w:val="006B5F28"/>
    <w:rsid w:val="006B5F2B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945"/>
    <w:rsid w:val="006C2960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D78"/>
    <w:rsid w:val="006C5EDB"/>
    <w:rsid w:val="006C6014"/>
    <w:rsid w:val="006C61AD"/>
    <w:rsid w:val="006C6202"/>
    <w:rsid w:val="006C62A6"/>
    <w:rsid w:val="006C63D9"/>
    <w:rsid w:val="006C64DB"/>
    <w:rsid w:val="006C6531"/>
    <w:rsid w:val="006C65F1"/>
    <w:rsid w:val="006C663E"/>
    <w:rsid w:val="006C6A51"/>
    <w:rsid w:val="006C6AB2"/>
    <w:rsid w:val="006C6AB8"/>
    <w:rsid w:val="006C6B08"/>
    <w:rsid w:val="006C6C1F"/>
    <w:rsid w:val="006C6E0D"/>
    <w:rsid w:val="006C7172"/>
    <w:rsid w:val="006C732A"/>
    <w:rsid w:val="006C782B"/>
    <w:rsid w:val="006C7845"/>
    <w:rsid w:val="006C79E9"/>
    <w:rsid w:val="006C7AFF"/>
    <w:rsid w:val="006C7B25"/>
    <w:rsid w:val="006C7C3E"/>
    <w:rsid w:val="006C7F97"/>
    <w:rsid w:val="006D0137"/>
    <w:rsid w:val="006D0325"/>
    <w:rsid w:val="006D0471"/>
    <w:rsid w:val="006D0664"/>
    <w:rsid w:val="006D06CE"/>
    <w:rsid w:val="006D075E"/>
    <w:rsid w:val="006D07DB"/>
    <w:rsid w:val="006D0BD1"/>
    <w:rsid w:val="006D101F"/>
    <w:rsid w:val="006D1220"/>
    <w:rsid w:val="006D1736"/>
    <w:rsid w:val="006D1A77"/>
    <w:rsid w:val="006D1CB4"/>
    <w:rsid w:val="006D2179"/>
    <w:rsid w:val="006D227D"/>
    <w:rsid w:val="006D22EF"/>
    <w:rsid w:val="006D2388"/>
    <w:rsid w:val="006D26BA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747"/>
    <w:rsid w:val="006D3AFA"/>
    <w:rsid w:val="006D3BA4"/>
    <w:rsid w:val="006D3C3D"/>
    <w:rsid w:val="006D3CAF"/>
    <w:rsid w:val="006D4003"/>
    <w:rsid w:val="006D4165"/>
    <w:rsid w:val="006D49BA"/>
    <w:rsid w:val="006D4C50"/>
    <w:rsid w:val="006D56B3"/>
    <w:rsid w:val="006D56BB"/>
    <w:rsid w:val="006D5718"/>
    <w:rsid w:val="006D5A8C"/>
    <w:rsid w:val="006D5D00"/>
    <w:rsid w:val="006D5E6F"/>
    <w:rsid w:val="006D6160"/>
    <w:rsid w:val="006D628D"/>
    <w:rsid w:val="006D6714"/>
    <w:rsid w:val="006D6C2E"/>
    <w:rsid w:val="006D6C8B"/>
    <w:rsid w:val="006D6D8E"/>
    <w:rsid w:val="006D6D9E"/>
    <w:rsid w:val="006D7269"/>
    <w:rsid w:val="006D7426"/>
    <w:rsid w:val="006D7461"/>
    <w:rsid w:val="006D7849"/>
    <w:rsid w:val="006D78C5"/>
    <w:rsid w:val="006D7974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0D3C"/>
    <w:rsid w:val="006E118B"/>
    <w:rsid w:val="006E11EE"/>
    <w:rsid w:val="006E1247"/>
    <w:rsid w:val="006E1292"/>
    <w:rsid w:val="006E16D6"/>
    <w:rsid w:val="006E180E"/>
    <w:rsid w:val="006E1866"/>
    <w:rsid w:val="006E195F"/>
    <w:rsid w:val="006E1984"/>
    <w:rsid w:val="006E1AE0"/>
    <w:rsid w:val="006E1CAB"/>
    <w:rsid w:val="006E1E3A"/>
    <w:rsid w:val="006E1E77"/>
    <w:rsid w:val="006E1F8A"/>
    <w:rsid w:val="006E2D2F"/>
    <w:rsid w:val="006E2FC2"/>
    <w:rsid w:val="006E358A"/>
    <w:rsid w:val="006E36D8"/>
    <w:rsid w:val="006E3770"/>
    <w:rsid w:val="006E3BAC"/>
    <w:rsid w:val="006E3CED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A2C"/>
    <w:rsid w:val="006E6B81"/>
    <w:rsid w:val="006E6DD7"/>
    <w:rsid w:val="006E6F04"/>
    <w:rsid w:val="006E755B"/>
    <w:rsid w:val="006E7829"/>
    <w:rsid w:val="006E79EB"/>
    <w:rsid w:val="006E7CFA"/>
    <w:rsid w:val="006E7DC1"/>
    <w:rsid w:val="006E7E24"/>
    <w:rsid w:val="006E7E50"/>
    <w:rsid w:val="006E7E9B"/>
    <w:rsid w:val="006E7F62"/>
    <w:rsid w:val="006E7FBD"/>
    <w:rsid w:val="006F0258"/>
    <w:rsid w:val="006F030C"/>
    <w:rsid w:val="006F06D3"/>
    <w:rsid w:val="006F0884"/>
    <w:rsid w:val="006F0B3A"/>
    <w:rsid w:val="006F0C30"/>
    <w:rsid w:val="006F101A"/>
    <w:rsid w:val="006F1185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2E4"/>
    <w:rsid w:val="006F3446"/>
    <w:rsid w:val="006F361D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CFD"/>
    <w:rsid w:val="006F517A"/>
    <w:rsid w:val="006F52E5"/>
    <w:rsid w:val="006F5457"/>
    <w:rsid w:val="006F5A10"/>
    <w:rsid w:val="006F5BF0"/>
    <w:rsid w:val="006F5C27"/>
    <w:rsid w:val="006F5C9B"/>
    <w:rsid w:val="006F5CAF"/>
    <w:rsid w:val="006F5DFA"/>
    <w:rsid w:val="006F5FD5"/>
    <w:rsid w:val="006F62D1"/>
    <w:rsid w:val="006F6341"/>
    <w:rsid w:val="006F6466"/>
    <w:rsid w:val="006F657F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700095"/>
    <w:rsid w:val="007000F6"/>
    <w:rsid w:val="007005AE"/>
    <w:rsid w:val="007005E5"/>
    <w:rsid w:val="00700A01"/>
    <w:rsid w:val="00700AF1"/>
    <w:rsid w:val="00700B3F"/>
    <w:rsid w:val="00700FE9"/>
    <w:rsid w:val="00701218"/>
    <w:rsid w:val="007014CC"/>
    <w:rsid w:val="0070158B"/>
    <w:rsid w:val="00701973"/>
    <w:rsid w:val="00701DCF"/>
    <w:rsid w:val="0070203B"/>
    <w:rsid w:val="007024B5"/>
    <w:rsid w:val="0070282B"/>
    <w:rsid w:val="00702D25"/>
    <w:rsid w:val="00702F89"/>
    <w:rsid w:val="007030FD"/>
    <w:rsid w:val="007031A5"/>
    <w:rsid w:val="007038BF"/>
    <w:rsid w:val="007038FB"/>
    <w:rsid w:val="00703AA7"/>
    <w:rsid w:val="00703E4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87D"/>
    <w:rsid w:val="007068E3"/>
    <w:rsid w:val="00706C4A"/>
    <w:rsid w:val="00706C9B"/>
    <w:rsid w:val="00706DC8"/>
    <w:rsid w:val="00707040"/>
    <w:rsid w:val="007070D9"/>
    <w:rsid w:val="007071D4"/>
    <w:rsid w:val="0070724C"/>
    <w:rsid w:val="007072B4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FC1"/>
    <w:rsid w:val="00712021"/>
    <w:rsid w:val="0071206D"/>
    <w:rsid w:val="007121B1"/>
    <w:rsid w:val="007121DD"/>
    <w:rsid w:val="00712375"/>
    <w:rsid w:val="007128EC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4A61"/>
    <w:rsid w:val="00714A6A"/>
    <w:rsid w:val="00714ADA"/>
    <w:rsid w:val="00714EC7"/>
    <w:rsid w:val="00715177"/>
    <w:rsid w:val="007151E5"/>
    <w:rsid w:val="00715231"/>
    <w:rsid w:val="007158E4"/>
    <w:rsid w:val="00715AE1"/>
    <w:rsid w:val="00715CE8"/>
    <w:rsid w:val="00715D45"/>
    <w:rsid w:val="007160FB"/>
    <w:rsid w:val="00716260"/>
    <w:rsid w:val="007169E8"/>
    <w:rsid w:val="00716A6B"/>
    <w:rsid w:val="00716D1B"/>
    <w:rsid w:val="00716F94"/>
    <w:rsid w:val="00717028"/>
    <w:rsid w:val="00717300"/>
    <w:rsid w:val="007174A5"/>
    <w:rsid w:val="00717702"/>
    <w:rsid w:val="00717740"/>
    <w:rsid w:val="0071797F"/>
    <w:rsid w:val="00717B13"/>
    <w:rsid w:val="00717DC4"/>
    <w:rsid w:val="00717EB6"/>
    <w:rsid w:val="00717F58"/>
    <w:rsid w:val="00720124"/>
    <w:rsid w:val="0072040B"/>
    <w:rsid w:val="007205E0"/>
    <w:rsid w:val="00720610"/>
    <w:rsid w:val="0072065E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876"/>
    <w:rsid w:val="007229E3"/>
    <w:rsid w:val="00722B16"/>
    <w:rsid w:val="00722F6D"/>
    <w:rsid w:val="007230D0"/>
    <w:rsid w:val="007231A7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25B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BF4"/>
    <w:rsid w:val="00725D44"/>
    <w:rsid w:val="00725E0B"/>
    <w:rsid w:val="0072611E"/>
    <w:rsid w:val="00726397"/>
    <w:rsid w:val="0072656E"/>
    <w:rsid w:val="007266B2"/>
    <w:rsid w:val="007269CD"/>
    <w:rsid w:val="00726CED"/>
    <w:rsid w:val="00726D41"/>
    <w:rsid w:val="00726D61"/>
    <w:rsid w:val="007270E6"/>
    <w:rsid w:val="00727834"/>
    <w:rsid w:val="007278E8"/>
    <w:rsid w:val="00727E51"/>
    <w:rsid w:val="00727EA3"/>
    <w:rsid w:val="00727EEF"/>
    <w:rsid w:val="00727FD0"/>
    <w:rsid w:val="00730482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288"/>
    <w:rsid w:val="007323BB"/>
    <w:rsid w:val="00732B47"/>
    <w:rsid w:val="00732BD8"/>
    <w:rsid w:val="00732CBC"/>
    <w:rsid w:val="00733222"/>
    <w:rsid w:val="00733591"/>
    <w:rsid w:val="00733663"/>
    <w:rsid w:val="00733E4C"/>
    <w:rsid w:val="00733FFB"/>
    <w:rsid w:val="00734028"/>
    <w:rsid w:val="00734195"/>
    <w:rsid w:val="00734225"/>
    <w:rsid w:val="00734A1E"/>
    <w:rsid w:val="00734D8E"/>
    <w:rsid w:val="00734DF1"/>
    <w:rsid w:val="00734F9B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C0"/>
    <w:rsid w:val="0073768F"/>
    <w:rsid w:val="007376DA"/>
    <w:rsid w:val="0073773E"/>
    <w:rsid w:val="007377A4"/>
    <w:rsid w:val="007377C4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AD5"/>
    <w:rsid w:val="00742B79"/>
    <w:rsid w:val="00742C4B"/>
    <w:rsid w:val="00743694"/>
    <w:rsid w:val="00743787"/>
    <w:rsid w:val="00743E29"/>
    <w:rsid w:val="00743FE1"/>
    <w:rsid w:val="007442AC"/>
    <w:rsid w:val="00744747"/>
    <w:rsid w:val="00744979"/>
    <w:rsid w:val="00744AA7"/>
    <w:rsid w:val="00744ACF"/>
    <w:rsid w:val="00744D0A"/>
    <w:rsid w:val="00744FD9"/>
    <w:rsid w:val="00745274"/>
    <w:rsid w:val="00745677"/>
    <w:rsid w:val="007456C5"/>
    <w:rsid w:val="00745C30"/>
    <w:rsid w:val="007460E8"/>
    <w:rsid w:val="0074627A"/>
    <w:rsid w:val="00746344"/>
    <w:rsid w:val="007465B2"/>
    <w:rsid w:val="00746814"/>
    <w:rsid w:val="00746B7D"/>
    <w:rsid w:val="00747230"/>
    <w:rsid w:val="0074766A"/>
    <w:rsid w:val="0074771F"/>
    <w:rsid w:val="007477B7"/>
    <w:rsid w:val="007479D5"/>
    <w:rsid w:val="00747B9B"/>
    <w:rsid w:val="00747BEE"/>
    <w:rsid w:val="00747C46"/>
    <w:rsid w:val="0075045E"/>
    <w:rsid w:val="00750ADA"/>
    <w:rsid w:val="00751016"/>
    <w:rsid w:val="0075127B"/>
    <w:rsid w:val="0075128D"/>
    <w:rsid w:val="007516A0"/>
    <w:rsid w:val="007518B9"/>
    <w:rsid w:val="00751F00"/>
    <w:rsid w:val="0075208A"/>
    <w:rsid w:val="0075209E"/>
    <w:rsid w:val="0075218A"/>
    <w:rsid w:val="00752273"/>
    <w:rsid w:val="0075241A"/>
    <w:rsid w:val="00752434"/>
    <w:rsid w:val="00752857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556"/>
    <w:rsid w:val="007556A2"/>
    <w:rsid w:val="007557C7"/>
    <w:rsid w:val="00755876"/>
    <w:rsid w:val="00755A63"/>
    <w:rsid w:val="00755AC3"/>
    <w:rsid w:val="00755F27"/>
    <w:rsid w:val="00756134"/>
    <w:rsid w:val="007561C9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C89"/>
    <w:rsid w:val="00757C97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13F"/>
    <w:rsid w:val="00761667"/>
    <w:rsid w:val="00761784"/>
    <w:rsid w:val="00761B93"/>
    <w:rsid w:val="0076238F"/>
    <w:rsid w:val="0076250E"/>
    <w:rsid w:val="00762696"/>
    <w:rsid w:val="00762AC7"/>
    <w:rsid w:val="00762C35"/>
    <w:rsid w:val="00762D12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A81"/>
    <w:rsid w:val="00766C87"/>
    <w:rsid w:val="00766D26"/>
    <w:rsid w:val="00767197"/>
    <w:rsid w:val="0076748B"/>
    <w:rsid w:val="0076769E"/>
    <w:rsid w:val="00767A2F"/>
    <w:rsid w:val="00767ECE"/>
    <w:rsid w:val="00770126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1127"/>
    <w:rsid w:val="007711C6"/>
    <w:rsid w:val="00771440"/>
    <w:rsid w:val="00771542"/>
    <w:rsid w:val="0077186B"/>
    <w:rsid w:val="00771A27"/>
    <w:rsid w:val="00771B25"/>
    <w:rsid w:val="00771D9B"/>
    <w:rsid w:val="00771F1C"/>
    <w:rsid w:val="007725F1"/>
    <w:rsid w:val="007727BC"/>
    <w:rsid w:val="00772B83"/>
    <w:rsid w:val="00772E61"/>
    <w:rsid w:val="00773079"/>
    <w:rsid w:val="007734AB"/>
    <w:rsid w:val="00773AB6"/>
    <w:rsid w:val="00773ABA"/>
    <w:rsid w:val="00773FC4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7048"/>
    <w:rsid w:val="00777166"/>
    <w:rsid w:val="0077720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5C4"/>
    <w:rsid w:val="007808AF"/>
    <w:rsid w:val="00780954"/>
    <w:rsid w:val="00780A8F"/>
    <w:rsid w:val="00780BBC"/>
    <w:rsid w:val="00780C14"/>
    <w:rsid w:val="00780C9C"/>
    <w:rsid w:val="00780CBB"/>
    <w:rsid w:val="00780EC3"/>
    <w:rsid w:val="0078156C"/>
    <w:rsid w:val="00781710"/>
    <w:rsid w:val="00781794"/>
    <w:rsid w:val="00781797"/>
    <w:rsid w:val="00781A2B"/>
    <w:rsid w:val="00781DB0"/>
    <w:rsid w:val="00781E70"/>
    <w:rsid w:val="00781E7C"/>
    <w:rsid w:val="00781EF7"/>
    <w:rsid w:val="007821E0"/>
    <w:rsid w:val="0078222C"/>
    <w:rsid w:val="00782250"/>
    <w:rsid w:val="0078232B"/>
    <w:rsid w:val="007823BA"/>
    <w:rsid w:val="00782422"/>
    <w:rsid w:val="00782432"/>
    <w:rsid w:val="0078253C"/>
    <w:rsid w:val="0078254B"/>
    <w:rsid w:val="0078256D"/>
    <w:rsid w:val="00782753"/>
    <w:rsid w:val="0078282C"/>
    <w:rsid w:val="0078285D"/>
    <w:rsid w:val="00782A02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2E0"/>
    <w:rsid w:val="00784362"/>
    <w:rsid w:val="0078438F"/>
    <w:rsid w:val="007844E6"/>
    <w:rsid w:val="00784C91"/>
    <w:rsid w:val="00784F11"/>
    <w:rsid w:val="007853D1"/>
    <w:rsid w:val="007854BC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440"/>
    <w:rsid w:val="007904B5"/>
    <w:rsid w:val="0079058A"/>
    <w:rsid w:val="0079062B"/>
    <w:rsid w:val="0079072D"/>
    <w:rsid w:val="007907BC"/>
    <w:rsid w:val="0079083F"/>
    <w:rsid w:val="007908D2"/>
    <w:rsid w:val="00790E94"/>
    <w:rsid w:val="00790F6B"/>
    <w:rsid w:val="00790F7B"/>
    <w:rsid w:val="0079104B"/>
    <w:rsid w:val="00791103"/>
    <w:rsid w:val="0079112A"/>
    <w:rsid w:val="00791364"/>
    <w:rsid w:val="00791765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560"/>
    <w:rsid w:val="00792A5E"/>
    <w:rsid w:val="00792B75"/>
    <w:rsid w:val="00792CA2"/>
    <w:rsid w:val="00792DD4"/>
    <w:rsid w:val="00792FB9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517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20D"/>
    <w:rsid w:val="0079671B"/>
    <w:rsid w:val="0079683A"/>
    <w:rsid w:val="0079686E"/>
    <w:rsid w:val="00796952"/>
    <w:rsid w:val="00796D9A"/>
    <w:rsid w:val="007970E7"/>
    <w:rsid w:val="0079715D"/>
    <w:rsid w:val="007971E4"/>
    <w:rsid w:val="007972C9"/>
    <w:rsid w:val="007977F7"/>
    <w:rsid w:val="00797B44"/>
    <w:rsid w:val="00797DD1"/>
    <w:rsid w:val="00797DFA"/>
    <w:rsid w:val="00797E5A"/>
    <w:rsid w:val="007A002C"/>
    <w:rsid w:val="007A012C"/>
    <w:rsid w:val="007A02B7"/>
    <w:rsid w:val="007A04CF"/>
    <w:rsid w:val="007A0605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7FC"/>
    <w:rsid w:val="007A2B03"/>
    <w:rsid w:val="007A2C9F"/>
    <w:rsid w:val="007A2E8C"/>
    <w:rsid w:val="007A2F57"/>
    <w:rsid w:val="007A2F81"/>
    <w:rsid w:val="007A329F"/>
    <w:rsid w:val="007A3378"/>
    <w:rsid w:val="007A34AF"/>
    <w:rsid w:val="007A35DE"/>
    <w:rsid w:val="007A3C55"/>
    <w:rsid w:val="007A3CAD"/>
    <w:rsid w:val="007A3D46"/>
    <w:rsid w:val="007A3D53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12"/>
    <w:rsid w:val="007A56A3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712C"/>
    <w:rsid w:val="007A77D8"/>
    <w:rsid w:val="007A7947"/>
    <w:rsid w:val="007A7990"/>
    <w:rsid w:val="007A79BB"/>
    <w:rsid w:val="007A7A3E"/>
    <w:rsid w:val="007A7B63"/>
    <w:rsid w:val="007A7EB7"/>
    <w:rsid w:val="007A7F53"/>
    <w:rsid w:val="007A7FAD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D2B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410A"/>
    <w:rsid w:val="007B41F8"/>
    <w:rsid w:val="007B4466"/>
    <w:rsid w:val="007B45DB"/>
    <w:rsid w:val="007B45E9"/>
    <w:rsid w:val="007B465A"/>
    <w:rsid w:val="007B48C5"/>
    <w:rsid w:val="007B48FB"/>
    <w:rsid w:val="007B4A13"/>
    <w:rsid w:val="007B4B6B"/>
    <w:rsid w:val="007B4C9B"/>
    <w:rsid w:val="007B4CB9"/>
    <w:rsid w:val="007B4CE4"/>
    <w:rsid w:val="007B4F5E"/>
    <w:rsid w:val="007B555E"/>
    <w:rsid w:val="007B5620"/>
    <w:rsid w:val="007B5F14"/>
    <w:rsid w:val="007B6474"/>
    <w:rsid w:val="007B64CD"/>
    <w:rsid w:val="007B6830"/>
    <w:rsid w:val="007B6856"/>
    <w:rsid w:val="007B69D2"/>
    <w:rsid w:val="007B6EC4"/>
    <w:rsid w:val="007B700E"/>
    <w:rsid w:val="007B7377"/>
    <w:rsid w:val="007B7538"/>
    <w:rsid w:val="007B754A"/>
    <w:rsid w:val="007B769A"/>
    <w:rsid w:val="007B79C0"/>
    <w:rsid w:val="007B7A7C"/>
    <w:rsid w:val="007B7B00"/>
    <w:rsid w:val="007C02C0"/>
    <w:rsid w:val="007C0487"/>
    <w:rsid w:val="007C0541"/>
    <w:rsid w:val="007C05B5"/>
    <w:rsid w:val="007C061E"/>
    <w:rsid w:val="007C081C"/>
    <w:rsid w:val="007C0881"/>
    <w:rsid w:val="007C098D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FE4"/>
    <w:rsid w:val="007C3134"/>
    <w:rsid w:val="007C31D8"/>
    <w:rsid w:val="007C35E6"/>
    <w:rsid w:val="007C3752"/>
    <w:rsid w:val="007C37F8"/>
    <w:rsid w:val="007C3990"/>
    <w:rsid w:val="007C3DD6"/>
    <w:rsid w:val="007C3FC4"/>
    <w:rsid w:val="007C4023"/>
    <w:rsid w:val="007C477D"/>
    <w:rsid w:val="007C4924"/>
    <w:rsid w:val="007C49DA"/>
    <w:rsid w:val="007C54D9"/>
    <w:rsid w:val="007C5746"/>
    <w:rsid w:val="007C5943"/>
    <w:rsid w:val="007C5B96"/>
    <w:rsid w:val="007C5BBA"/>
    <w:rsid w:val="007C5C4F"/>
    <w:rsid w:val="007C5DAF"/>
    <w:rsid w:val="007C5E48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86"/>
    <w:rsid w:val="007D0457"/>
    <w:rsid w:val="007D050B"/>
    <w:rsid w:val="007D066A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2BB"/>
    <w:rsid w:val="007D2345"/>
    <w:rsid w:val="007D2403"/>
    <w:rsid w:val="007D2506"/>
    <w:rsid w:val="007D256E"/>
    <w:rsid w:val="007D2C25"/>
    <w:rsid w:val="007D2C2C"/>
    <w:rsid w:val="007D2F23"/>
    <w:rsid w:val="007D3057"/>
    <w:rsid w:val="007D319D"/>
    <w:rsid w:val="007D3362"/>
    <w:rsid w:val="007D34CE"/>
    <w:rsid w:val="007D3664"/>
    <w:rsid w:val="007D3A54"/>
    <w:rsid w:val="007D3B17"/>
    <w:rsid w:val="007D3C1F"/>
    <w:rsid w:val="007D3CE9"/>
    <w:rsid w:val="007D4674"/>
    <w:rsid w:val="007D4823"/>
    <w:rsid w:val="007D4AC2"/>
    <w:rsid w:val="007D4C17"/>
    <w:rsid w:val="007D4C65"/>
    <w:rsid w:val="007D4CFB"/>
    <w:rsid w:val="007D4E1D"/>
    <w:rsid w:val="007D500E"/>
    <w:rsid w:val="007D5042"/>
    <w:rsid w:val="007D53A0"/>
    <w:rsid w:val="007D53A1"/>
    <w:rsid w:val="007D5615"/>
    <w:rsid w:val="007D57E7"/>
    <w:rsid w:val="007D5A01"/>
    <w:rsid w:val="007D5A9C"/>
    <w:rsid w:val="007D5D0E"/>
    <w:rsid w:val="007D5ED1"/>
    <w:rsid w:val="007D5F57"/>
    <w:rsid w:val="007D604A"/>
    <w:rsid w:val="007D613B"/>
    <w:rsid w:val="007D6166"/>
    <w:rsid w:val="007D6496"/>
    <w:rsid w:val="007D64AA"/>
    <w:rsid w:val="007D66EE"/>
    <w:rsid w:val="007D6A0F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CD3"/>
    <w:rsid w:val="007D7FEC"/>
    <w:rsid w:val="007E005B"/>
    <w:rsid w:val="007E03E4"/>
    <w:rsid w:val="007E051E"/>
    <w:rsid w:val="007E0537"/>
    <w:rsid w:val="007E05E9"/>
    <w:rsid w:val="007E06E2"/>
    <w:rsid w:val="007E06F9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C5"/>
    <w:rsid w:val="007E2D86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9D7"/>
    <w:rsid w:val="007E4B9C"/>
    <w:rsid w:val="007E4BF1"/>
    <w:rsid w:val="007E4E82"/>
    <w:rsid w:val="007E5098"/>
    <w:rsid w:val="007E5106"/>
    <w:rsid w:val="007E5762"/>
    <w:rsid w:val="007E5D16"/>
    <w:rsid w:val="007E5F04"/>
    <w:rsid w:val="007E614D"/>
    <w:rsid w:val="007E6428"/>
    <w:rsid w:val="007E691A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60"/>
    <w:rsid w:val="007F0DC8"/>
    <w:rsid w:val="007F0F26"/>
    <w:rsid w:val="007F1059"/>
    <w:rsid w:val="007F17E2"/>
    <w:rsid w:val="007F17FC"/>
    <w:rsid w:val="007F1966"/>
    <w:rsid w:val="007F1C4C"/>
    <w:rsid w:val="007F1E02"/>
    <w:rsid w:val="007F1E25"/>
    <w:rsid w:val="007F2072"/>
    <w:rsid w:val="007F2190"/>
    <w:rsid w:val="007F234A"/>
    <w:rsid w:val="007F23DC"/>
    <w:rsid w:val="007F256C"/>
    <w:rsid w:val="007F29F1"/>
    <w:rsid w:val="007F2A82"/>
    <w:rsid w:val="007F2AAD"/>
    <w:rsid w:val="007F2CA0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F4"/>
    <w:rsid w:val="007F5649"/>
    <w:rsid w:val="007F5A09"/>
    <w:rsid w:val="007F5A0E"/>
    <w:rsid w:val="007F5A34"/>
    <w:rsid w:val="007F5B43"/>
    <w:rsid w:val="007F5C8B"/>
    <w:rsid w:val="007F6062"/>
    <w:rsid w:val="007F6095"/>
    <w:rsid w:val="007F62DE"/>
    <w:rsid w:val="007F634E"/>
    <w:rsid w:val="007F6457"/>
    <w:rsid w:val="007F67AC"/>
    <w:rsid w:val="007F6F1B"/>
    <w:rsid w:val="007F6F84"/>
    <w:rsid w:val="007F6FD9"/>
    <w:rsid w:val="007F6FEF"/>
    <w:rsid w:val="007F70FE"/>
    <w:rsid w:val="007F74DE"/>
    <w:rsid w:val="007F76FF"/>
    <w:rsid w:val="007F78D0"/>
    <w:rsid w:val="008000D9"/>
    <w:rsid w:val="00800356"/>
    <w:rsid w:val="008007DF"/>
    <w:rsid w:val="008008E7"/>
    <w:rsid w:val="00800AE7"/>
    <w:rsid w:val="00801130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112"/>
    <w:rsid w:val="00803251"/>
    <w:rsid w:val="0080337A"/>
    <w:rsid w:val="00803568"/>
    <w:rsid w:val="00803978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A35"/>
    <w:rsid w:val="00810016"/>
    <w:rsid w:val="0081050C"/>
    <w:rsid w:val="00810985"/>
    <w:rsid w:val="008109AF"/>
    <w:rsid w:val="00810A80"/>
    <w:rsid w:val="00810B0A"/>
    <w:rsid w:val="00810B51"/>
    <w:rsid w:val="00810C84"/>
    <w:rsid w:val="00810F48"/>
    <w:rsid w:val="008111FF"/>
    <w:rsid w:val="0081172B"/>
    <w:rsid w:val="008119BB"/>
    <w:rsid w:val="00811A45"/>
    <w:rsid w:val="00812052"/>
    <w:rsid w:val="00812395"/>
    <w:rsid w:val="0081241A"/>
    <w:rsid w:val="0081251F"/>
    <w:rsid w:val="00812842"/>
    <w:rsid w:val="00812FDD"/>
    <w:rsid w:val="008130FB"/>
    <w:rsid w:val="0081336E"/>
    <w:rsid w:val="0081344D"/>
    <w:rsid w:val="0081370A"/>
    <w:rsid w:val="008137E2"/>
    <w:rsid w:val="00813BB0"/>
    <w:rsid w:val="00813C99"/>
    <w:rsid w:val="00813D57"/>
    <w:rsid w:val="00813E7B"/>
    <w:rsid w:val="00813EC0"/>
    <w:rsid w:val="00813FB6"/>
    <w:rsid w:val="008141E6"/>
    <w:rsid w:val="008146C8"/>
    <w:rsid w:val="0081499E"/>
    <w:rsid w:val="00814D44"/>
    <w:rsid w:val="00814DA0"/>
    <w:rsid w:val="0081511B"/>
    <w:rsid w:val="00815157"/>
    <w:rsid w:val="0081525C"/>
    <w:rsid w:val="008152BB"/>
    <w:rsid w:val="008152E3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A"/>
    <w:rsid w:val="00820612"/>
    <w:rsid w:val="00820614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6D1"/>
    <w:rsid w:val="0082377C"/>
    <w:rsid w:val="00823BE3"/>
    <w:rsid w:val="00823D2C"/>
    <w:rsid w:val="00823DE6"/>
    <w:rsid w:val="00823ED6"/>
    <w:rsid w:val="00823FA6"/>
    <w:rsid w:val="00824267"/>
    <w:rsid w:val="0082431F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6E4"/>
    <w:rsid w:val="00825AFD"/>
    <w:rsid w:val="00825CCC"/>
    <w:rsid w:val="00825D69"/>
    <w:rsid w:val="00825F12"/>
    <w:rsid w:val="00826009"/>
    <w:rsid w:val="00826147"/>
    <w:rsid w:val="008266F8"/>
    <w:rsid w:val="00826C0E"/>
    <w:rsid w:val="008274B8"/>
    <w:rsid w:val="00827574"/>
    <w:rsid w:val="00827623"/>
    <w:rsid w:val="008278C9"/>
    <w:rsid w:val="00827B7B"/>
    <w:rsid w:val="00827DAE"/>
    <w:rsid w:val="00830275"/>
    <w:rsid w:val="00830284"/>
    <w:rsid w:val="0083042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11EF"/>
    <w:rsid w:val="008314E1"/>
    <w:rsid w:val="008314F7"/>
    <w:rsid w:val="00831634"/>
    <w:rsid w:val="0083193E"/>
    <w:rsid w:val="00831A19"/>
    <w:rsid w:val="00831A88"/>
    <w:rsid w:val="00831A97"/>
    <w:rsid w:val="00831B41"/>
    <w:rsid w:val="00831BDC"/>
    <w:rsid w:val="00831E1D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F5"/>
    <w:rsid w:val="00833A46"/>
    <w:rsid w:val="00833B49"/>
    <w:rsid w:val="00833C5D"/>
    <w:rsid w:val="00833C6C"/>
    <w:rsid w:val="00833D30"/>
    <w:rsid w:val="008344DB"/>
    <w:rsid w:val="008347E4"/>
    <w:rsid w:val="008349E7"/>
    <w:rsid w:val="00834FAE"/>
    <w:rsid w:val="008351A2"/>
    <w:rsid w:val="00835270"/>
    <w:rsid w:val="00835796"/>
    <w:rsid w:val="00835965"/>
    <w:rsid w:val="008359A1"/>
    <w:rsid w:val="00835B15"/>
    <w:rsid w:val="00835CEA"/>
    <w:rsid w:val="00835DE5"/>
    <w:rsid w:val="00835DE6"/>
    <w:rsid w:val="00835F0E"/>
    <w:rsid w:val="0083600A"/>
    <w:rsid w:val="008361DE"/>
    <w:rsid w:val="008362B9"/>
    <w:rsid w:val="0083662B"/>
    <w:rsid w:val="008366C5"/>
    <w:rsid w:val="00836724"/>
    <w:rsid w:val="00836817"/>
    <w:rsid w:val="00836BBF"/>
    <w:rsid w:val="00836CFB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9B"/>
    <w:rsid w:val="008444D8"/>
    <w:rsid w:val="00844537"/>
    <w:rsid w:val="00844BF7"/>
    <w:rsid w:val="00844D88"/>
    <w:rsid w:val="00844F03"/>
    <w:rsid w:val="008453C6"/>
    <w:rsid w:val="00845546"/>
    <w:rsid w:val="008456E2"/>
    <w:rsid w:val="008456E7"/>
    <w:rsid w:val="00845712"/>
    <w:rsid w:val="008457AC"/>
    <w:rsid w:val="008458A2"/>
    <w:rsid w:val="008459F5"/>
    <w:rsid w:val="00845C15"/>
    <w:rsid w:val="00845C45"/>
    <w:rsid w:val="00845C78"/>
    <w:rsid w:val="00845E7A"/>
    <w:rsid w:val="00845EDF"/>
    <w:rsid w:val="00845F21"/>
    <w:rsid w:val="00845F92"/>
    <w:rsid w:val="008464AF"/>
    <w:rsid w:val="008464C1"/>
    <w:rsid w:val="008464F7"/>
    <w:rsid w:val="008465E3"/>
    <w:rsid w:val="00846998"/>
    <w:rsid w:val="00846C77"/>
    <w:rsid w:val="00846D8F"/>
    <w:rsid w:val="00846EBF"/>
    <w:rsid w:val="008474E8"/>
    <w:rsid w:val="00847B38"/>
    <w:rsid w:val="00847BD4"/>
    <w:rsid w:val="00847C86"/>
    <w:rsid w:val="00847F6F"/>
    <w:rsid w:val="00850130"/>
    <w:rsid w:val="0085018E"/>
    <w:rsid w:val="00850289"/>
    <w:rsid w:val="008502C6"/>
    <w:rsid w:val="008502E8"/>
    <w:rsid w:val="00850340"/>
    <w:rsid w:val="00850712"/>
    <w:rsid w:val="00850A7F"/>
    <w:rsid w:val="00850AA3"/>
    <w:rsid w:val="00850BCE"/>
    <w:rsid w:val="00850D47"/>
    <w:rsid w:val="00850E2A"/>
    <w:rsid w:val="008510B8"/>
    <w:rsid w:val="00851229"/>
    <w:rsid w:val="008512A8"/>
    <w:rsid w:val="00851400"/>
    <w:rsid w:val="0085155D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C52"/>
    <w:rsid w:val="00853EC4"/>
    <w:rsid w:val="0085436B"/>
    <w:rsid w:val="00854387"/>
    <w:rsid w:val="008544E7"/>
    <w:rsid w:val="008546C5"/>
    <w:rsid w:val="00854835"/>
    <w:rsid w:val="00854910"/>
    <w:rsid w:val="00854B4E"/>
    <w:rsid w:val="00854DC8"/>
    <w:rsid w:val="00854E27"/>
    <w:rsid w:val="00854F15"/>
    <w:rsid w:val="00854F7D"/>
    <w:rsid w:val="00854FE3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107C"/>
    <w:rsid w:val="0086112D"/>
    <w:rsid w:val="008611DF"/>
    <w:rsid w:val="00861295"/>
    <w:rsid w:val="008615ED"/>
    <w:rsid w:val="008619AE"/>
    <w:rsid w:val="00861C0B"/>
    <w:rsid w:val="00861E4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81A"/>
    <w:rsid w:val="00863BB5"/>
    <w:rsid w:val="00863C79"/>
    <w:rsid w:val="00864542"/>
    <w:rsid w:val="00864678"/>
    <w:rsid w:val="00864880"/>
    <w:rsid w:val="00864B12"/>
    <w:rsid w:val="00864B1D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B3A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636"/>
    <w:rsid w:val="0087196E"/>
    <w:rsid w:val="00871D03"/>
    <w:rsid w:val="00871EEC"/>
    <w:rsid w:val="008721A4"/>
    <w:rsid w:val="00872549"/>
    <w:rsid w:val="008726B7"/>
    <w:rsid w:val="008732E7"/>
    <w:rsid w:val="00873352"/>
    <w:rsid w:val="00873460"/>
    <w:rsid w:val="00873761"/>
    <w:rsid w:val="0087397F"/>
    <w:rsid w:val="00873BFA"/>
    <w:rsid w:val="00873FA1"/>
    <w:rsid w:val="00873FBD"/>
    <w:rsid w:val="008742F7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A8B"/>
    <w:rsid w:val="00875AD7"/>
    <w:rsid w:val="00875AFA"/>
    <w:rsid w:val="00875E85"/>
    <w:rsid w:val="0087604E"/>
    <w:rsid w:val="00876153"/>
    <w:rsid w:val="00876321"/>
    <w:rsid w:val="00876581"/>
    <w:rsid w:val="00876942"/>
    <w:rsid w:val="00876B3F"/>
    <w:rsid w:val="00876E53"/>
    <w:rsid w:val="0087708E"/>
    <w:rsid w:val="008770CE"/>
    <w:rsid w:val="008771B7"/>
    <w:rsid w:val="0087761E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F3"/>
    <w:rsid w:val="00881364"/>
    <w:rsid w:val="00881395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735"/>
    <w:rsid w:val="00883B24"/>
    <w:rsid w:val="00883FAE"/>
    <w:rsid w:val="0088405A"/>
    <w:rsid w:val="008843B5"/>
    <w:rsid w:val="008845E6"/>
    <w:rsid w:val="008849BA"/>
    <w:rsid w:val="00884A9F"/>
    <w:rsid w:val="00884EC0"/>
    <w:rsid w:val="00884F5D"/>
    <w:rsid w:val="008854B7"/>
    <w:rsid w:val="00885506"/>
    <w:rsid w:val="0088572E"/>
    <w:rsid w:val="00885AE3"/>
    <w:rsid w:val="00885C45"/>
    <w:rsid w:val="008861C4"/>
    <w:rsid w:val="008863AF"/>
    <w:rsid w:val="00886805"/>
    <w:rsid w:val="00886BE3"/>
    <w:rsid w:val="00886DE9"/>
    <w:rsid w:val="00886F45"/>
    <w:rsid w:val="00886FCC"/>
    <w:rsid w:val="00886FD7"/>
    <w:rsid w:val="008870B1"/>
    <w:rsid w:val="00887115"/>
    <w:rsid w:val="00887174"/>
    <w:rsid w:val="008871B5"/>
    <w:rsid w:val="008874C3"/>
    <w:rsid w:val="00887722"/>
    <w:rsid w:val="008877A9"/>
    <w:rsid w:val="00887980"/>
    <w:rsid w:val="00887CFD"/>
    <w:rsid w:val="008902BF"/>
    <w:rsid w:val="008902C8"/>
    <w:rsid w:val="00890360"/>
    <w:rsid w:val="00890920"/>
    <w:rsid w:val="0089094F"/>
    <w:rsid w:val="00891258"/>
    <w:rsid w:val="00891444"/>
    <w:rsid w:val="00891A44"/>
    <w:rsid w:val="00891C6C"/>
    <w:rsid w:val="00891D74"/>
    <w:rsid w:val="00891D99"/>
    <w:rsid w:val="00891E5B"/>
    <w:rsid w:val="00892250"/>
    <w:rsid w:val="008923A3"/>
    <w:rsid w:val="00892400"/>
    <w:rsid w:val="00892871"/>
    <w:rsid w:val="00892B76"/>
    <w:rsid w:val="00892C57"/>
    <w:rsid w:val="00892E01"/>
    <w:rsid w:val="00893209"/>
    <w:rsid w:val="00893510"/>
    <w:rsid w:val="00893525"/>
    <w:rsid w:val="0089365E"/>
    <w:rsid w:val="00893727"/>
    <w:rsid w:val="008938CA"/>
    <w:rsid w:val="00893A24"/>
    <w:rsid w:val="008942CF"/>
    <w:rsid w:val="00894429"/>
    <w:rsid w:val="0089491B"/>
    <w:rsid w:val="00894BF7"/>
    <w:rsid w:val="00894DAF"/>
    <w:rsid w:val="00894F21"/>
    <w:rsid w:val="00895166"/>
    <w:rsid w:val="008958EF"/>
    <w:rsid w:val="008959C4"/>
    <w:rsid w:val="0089616C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D6"/>
    <w:rsid w:val="00897225"/>
    <w:rsid w:val="00897239"/>
    <w:rsid w:val="008974BC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A97"/>
    <w:rsid w:val="008A0B43"/>
    <w:rsid w:val="008A0BE4"/>
    <w:rsid w:val="008A0C0D"/>
    <w:rsid w:val="008A1176"/>
    <w:rsid w:val="008A150F"/>
    <w:rsid w:val="008A16EB"/>
    <w:rsid w:val="008A16FC"/>
    <w:rsid w:val="008A199F"/>
    <w:rsid w:val="008A1B90"/>
    <w:rsid w:val="008A1E6B"/>
    <w:rsid w:val="008A1EAB"/>
    <w:rsid w:val="008A1EAE"/>
    <w:rsid w:val="008A1F24"/>
    <w:rsid w:val="008A2359"/>
    <w:rsid w:val="008A2394"/>
    <w:rsid w:val="008A2441"/>
    <w:rsid w:val="008A286C"/>
    <w:rsid w:val="008A28FE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8F4"/>
    <w:rsid w:val="008A3BAD"/>
    <w:rsid w:val="008A3D2E"/>
    <w:rsid w:val="008A3D63"/>
    <w:rsid w:val="008A3E62"/>
    <w:rsid w:val="008A3FE8"/>
    <w:rsid w:val="008A409D"/>
    <w:rsid w:val="008A4134"/>
    <w:rsid w:val="008A42FF"/>
    <w:rsid w:val="008A43C2"/>
    <w:rsid w:val="008A4693"/>
    <w:rsid w:val="008A4C28"/>
    <w:rsid w:val="008A4CC6"/>
    <w:rsid w:val="008A4D45"/>
    <w:rsid w:val="008A4E0C"/>
    <w:rsid w:val="008A4EE8"/>
    <w:rsid w:val="008A52B2"/>
    <w:rsid w:val="008A53D9"/>
    <w:rsid w:val="008A5425"/>
    <w:rsid w:val="008A543A"/>
    <w:rsid w:val="008A57C6"/>
    <w:rsid w:val="008A5976"/>
    <w:rsid w:val="008A5AD7"/>
    <w:rsid w:val="008A5C4D"/>
    <w:rsid w:val="008A5FE5"/>
    <w:rsid w:val="008A5FE6"/>
    <w:rsid w:val="008A603E"/>
    <w:rsid w:val="008A608C"/>
    <w:rsid w:val="008A619B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C14"/>
    <w:rsid w:val="008B032F"/>
    <w:rsid w:val="008B0502"/>
    <w:rsid w:val="008B076D"/>
    <w:rsid w:val="008B0CF7"/>
    <w:rsid w:val="008B0DFD"/>
    <w:rsid w:val="008B0E77"/>
    <w:rsid w:val="008B0FAC"/>
    <w:rsid w:val="008B11F0"/>
    <w:rsid w:val="008B143D"/>
    <w:rsid w:val="008B15E4"/>
    <w:rsid w:val="008B1615"/>
    <w:rsid w:val="008B1640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30B5"/>
    <w:rsid w:val="008B3149"/>
    <w:rsid w:val="008B316D"/>
    <w:rsid w:val="008B3289"/>
    <w:rsid w:val="008B3483"/>
    <w:rsid w:val="008B3555"/>
    <w:rsid w:val="008B35AF"/>
    <w:rsid w:val="008B3627"/>
    <w:rsid w:val="008B3745"/>
    <w:rsid w:val="008B39F3"/>
    <w:rsid w:val="008B3A44"/>
    <w:rsid w:val="008B4126"/>
    <w:rsid w:val="008B449B"/>
    <w:rsid w:val="008B4544"/>
    <w:rsid w:val="008B464F"/>
    <w:rsid w:val="008B4A8D"/>
    <w:rsid w:val="008B50A0"/>
    <w:rsid w:val="008B515C"/>
    <w:rsid w:val="008B5950"/>
    <w:rsid w:val="008B59CA"/>
    <w:rsid w:val="008B5B62"/>
    <w:rsid w:val="008B5BFD"/>
    <w:rsid w:val="008B6023"/>
    <w:rsid w:val="008B61E1"/>
    <w:rsid w:val="008B6591"/>
    <w:rsid w:val="008B6608"/>
    <w:rsid w:val="008B6B29"/>
    <w:rsid w:val="008B6E67"/>
    <w:rsid w:val="008B72EE"/>
    <w:rsid w:val="008B7462"/>
    <w:rsid w:val="008B74BB"/>
    <w:rsid w:val="008B74FC"/>
    <w:rsid w:val="008B75C0"/>
    <w:rsid w:val="008B788C"/>
    <w:rsid w:val="008B7987"/>
    <w:rsid w:val="008B7CD6"/>
    <w:rsid w:val="008B7DC1"/>
    <w:rsid w:val="008B7DD8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1A4"/>
    <w:rsid w:val="008C21F1"/>
    <w:rsid w:val="008C23E5"/>
    <w:rsid w:val="008C273A"/>
    <w:rsid w:val="008C27F8"/>
    <w:rsid w:val="008C31FE"/>
    <w:rsid w:val="008C3231"/>
    <w:rsid w:val="008C348F"/>
    <w:rsid w:val="008C3628"/>
    <w:rsid w:val="008C381B"/>
    <w:rsid w:val="008C382F"/>
    <w:rsid w:val="008C3982"/>
    <w:rsid w:val="008C3B92"/>
    <w:rsid w:val="008C3E29"/>
    <w:rsid w:val="008C3E52"/>
    <w:rsid w:val="008C3F91"/>
    <w:rsid w:val="008C462D"/>
    <w:rsid w:val="008C46C8"/>
    <w:rsid w:val="008C46F9"/>
    <w:rsid w:val="008C477E"/>
    <w:rsid w:val="008C48A6"/>
    <w:rsid w:val="008C54F0"/>
    <w:rsid w:val="008C580F"/>
    <w:rsid w:val="008C585E"/>
    <w:rsid w:val="008C5B4E"/>
    <w:rsid w:val="008C5FB8"/>
    <w:rsid w:val="008C5FC0"/>
    <w:rsid w:val="008C60B7"/>
    <w:rsid w:val="008C6131"/>
    <w:rsid w:val="008C6A92"/>
    <w:rsid w:val="008C6C8A"/>
    <w:rsid w:val="008C6D74"/>
    <w:rsid w:val="008C7193"/>
    <w:rsid w:val="008C7422"/>
    <w:rsid w:val="008C753C"/>
    <w:rsid w:val="008C77C8"/>
    <w:rsid w:val="008C7F5C"/>
    <w:rsid w:val="008D013D"/>
    <w:rsid w:val="008D030A"/>
    <w:rsid w:val="008D03CB"/>
    <w:rsid w:val="008D04A6"/>
    <w:rsid w:val="008D050E"/>
    <w:rsid w:val="008D0646"/>
    <w:rsid w:val="008D0888"/>
    <w:rsid w:val="008D09CF"/>
    <w:rsid w:val="008D0B4E"/>
    <w:rsid w:val="008D1185"/>
    <w:rsid w:val="008D121A"/>
    <w:rsid w:val="008D163F"/>
    <w:rsid w:val="008D1981"/>
    <w:rsid w:val="008D20BD"/>
    <w:rsid w:val="008D20D8"/>
    <w:rsid w:val="008D22B9"/>
    <w:rsid w:val="008D238B"/>
    <w:rsid w:val="008D24F0"/>
    <w:rsid w:val="008D251B"/>
    <w:rsid w:val="008D2B14"/>
    <w:rsid w:val="008D2B79"/>
    <w:rsid w:val="008D2DB4"/>
    <w:rsid w:val="008D2E0E"/>
    <w:rsid w:val="008D2E5C"/>
    <w:rsid w:val="008D2E9D"/>
    <w:rsid w:val="008D2EC5"/>
    <w:rsid w:val="008D3292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7A9"/>
    <w:rsid w:val="008D49A7"/>
    <w:rsid w:val="008D4C20"/>
    <w:rsid w:val="008D4E29"/>
    <w:rsid w:val="008D4F85"/>
    <w:rsid w:val="008D4FB5"/>
    <w:rsid w:val="008D54EC"/>
    <w:rsid w:val="008D55F2"/>
    <w:rsid w:val="008D56D3"/>
    <w:rsid w:val="008D59E3"/>
    <w:rsid w:val="008D5A15"/>
    <w:rsid w:val="008D5C5C"/>
    <w:rsid w:val="008D5E20"/>
    <w:rsid w:val="008D61D8"/>
    <w:rsid w:val="008D6576"/>
    <w:rsid w:val="008D6A2A"/>
    <w:rsid w:val="008D6E08"/>
    <w:rsid w:val="008D71D2"/>
    <w:rsid w:val="008D74CE"/>
    <w:rsid w:val="008D7518"/>
    <w:rsid w:val="008D755C"/>
    <w:rsid w:val="008D7598"/>
    <w:rsid w:val="008D765F"/>
    <w:rsid w:val="008D7792"/>
    <w:rsid w:val="008D7959"/>
    <w:rsid w:val="008E04F1"/>
    <w:rsid w:val="008E0596"/>
    <w:rsid w:val="008E0683"/>
    <w:rsid w:val="008E08E3"/>
    <w:rsid w:val="008E0D2A"/>
    <w:rsid w:val="008E1079"/>
    <w:rsid w:val="008E1210"/>
    <w:rsid w:val="008E1221"/>
    <w:rsid w:val="008E14AB"/>
    <w:rsid w:val="008E167C"/>
    <w:rsid w:val="008E1768"/>
    <w:rsid w:val="008E179B"/>
    <w:rsid w:val="008E18FE"/>
    <w:rsid w:val="008E19ED"/>
    <w:rsid w:val="008E1CDE"/>
    <w:rsid w:val="008E1D98"/>
    <w:rsid w:val="008E1DE4"/>
    <w:rsid w:val="008E1E58"/>
    <w:rsid w:val="008E1EE4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466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86"/>
    <w:rsid w:val="008E56BC"/>
    <w:rsid w:val="008E575A"/>
    <w:rsid w:val="008E5C14"/>
    <w:rsid w:val="008E5C26"/>
    <w:rsid w:val="008E6031"/>
    <w:rsid w:val="008E60D4"/>
    <w:rsid w:val="008E60EB"/>
    <w:rsid w:val="008E61AB"/>
    <w:rsid w:val="008E61E2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617"/>
    <w:rsid w:val="008E7670"/>
    <w:rsid w:val="008E7925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ED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6DF"/>
    <w:rsid w:val="008F3A25"/>
    <w:rsid w:val="008F3A9E"/>
    <w:rsid w:val="008F3B4D"/>
    <w:rsid w:val="008F3C4B"/>
    <w:rsid w:val="008F3CDC"/>
    <w:rsid w:val="008F3D48"/>
    <w:rsid w:val="008F3E4B"/>
    <w:rsid w:val="008F44A4"/>
    <w:rsid w:val="008F45A3"/>
    <w:rsid w:val="008F4833"/>
    <w:rsid w:val="008F495E"/>
    <w:rsid w:val="008F4A62"/>
    <w:rsid w:val="008F4AEB"/>
    <w:rsid w:val="008F4B2C"/>
    <w:rsid w:val="008F4E01"/>
    <w:rsid w:val="008F5457"/>
    <w:rsid w:val="008F5711"/>
    <w:rsid w:val="008F58AC"/>
    <w:rsid w:val="008F5A2F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C43"/>
    <w:rsid w:val="008F6DCE"/>
    <w:rsid w:val="008F6E68"/>
    <w:rsid w:val="008F6EC0"/>
    <w:rsid w:val="008F6EDC"/>
    <w:rsid w:val="008F7069"/>
    <w:rsid w:val="008F7099"/>
    <w:rsid w:val="008F74A9"/>
    <w:rsid w:val="008F7674"/>
    <w:rsid w:val="008F79CF"/>
    <w:rsid w:val="008F7B64"/>
    <w:rsid w:val="008F7DCE"/>
    <w:rsid w:val="008F7E3B"/>
    <w:rsid w:val="00900051"/>
    <w:rsid w:val="00900506"/>
    <w:rsid w:val="00900AFB"/>
    <w:rsid w:val="00900B94"/>
    <w:rsid w:val="00901081"/>
    <w:rsid w:val="0090120F"/>
    <w:rsid w:val="0090132E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7D"/>
    <w:rsid w:val="00902DAC"/>
    <w:rsid w:val="00902E7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1DE"/>
    <w:rsid w:val="0090528A"/>
    <w:rsid w:val="009052D2"/>
    <w:rsid w:val="00905410"/>
    <w:rsid w:val="009054FB"/>
    <w:rsid w:val="00905559"/>
    <w:rsid w:val="0090561C"/>
    <w:rsid w:val="009057C9"/>
    <w:rsid w:val="00905B5C"/>
    <w:rsid w:val="00905BF0"/>
    <w:rsid w:val="00905CE4"/>
    <w:rsid w:val="009060B7"/>
    <w:rsid w:val="009062A3"/>
    <w:rsid w:val="0090646B"/>
    <w:rsid w:val="00906511"/>
    <w:rsid w:val="009065E7"/>
    <w:rsid w:val="00906606"/>
    <w:rsid w:val="009067F6"/>
    <w:rsid w:val="00906C5D"/>
    <w:rsid w:val="00906E26"/>
    <w:rsid w:val="0090700B"/>
    <w:rsid w:val="00907169"/>
    <w:rsid w:val="00907201"/>
    <w:rsid w:val="009072D5"/>
    <w:rsid w:val="00907511"/>
    <w:rsid w:val="009076EB"/>
    <w:rsid w:val="00907C67"/>
    <w:rsid w:val="00907CF1"/>
    <w:rsid w:val="00907DC6"/>
    <w:rsid w:val="00907FDF"/>
    <w:rsid w:val="00910074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904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734"/>
    <w:rsid w:val="0091397A"/>
    <w:rsid w:val="00913A10"/>
    <w:rsid w:val="00913B09"/>
    <w:rsid w:val="00913EDB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068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3C"/>
    <w:rsid w:val="0091747D"/>
    <w:rsid w:val="009175B2"/>
    <w:rsid w:val="009175D6"/>
    <w:rsid w:val="009178A6"/>
    <w:rsid w:val="009179AF"/>
    <w:rsid w:val="00917A7D"/>
    <w:rsid w:val="00917B45"/>
    <w:rsid w:val="00917EA0"/>
    <w:rsid w:val="009202BE"/>
    <w:rsid w:val="0092072A"/>
    <w:rsid w:val="00920E23"/>
    <w:rsid w:val="009212E1"/>
    <w:rsid w:val="0092157E"/>
    <w:rsid w:val="00921617"/>
    <w:rsid w:val="009217F2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B6"/>
    <w:rsid w:val="0092566A"/>
    <w:rsid w:val="00925798"/>
    <w:rsid w:val="009258D4"/>
    <w:rsid w:val="009259EA"/>
    <w:rsid w:val="00925BC9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ECA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9BD"/>
    <w:rsid w:val="00930BA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B14"/>
    <w:rsid w:val="00935D6E"/>
    <w:rsid w:val="009360BB"/>
    <w:rsid w:val="0093658E"/>
    <w:rsid w:val="009365A5"/>
    <w:rsid w:val="00936867"/>
    <w:rsid w:val="009368F8"/>
    <w:rsid w:val="00936950"/>
    <w:rsid w:val="009369EC"/>
    <w:rsid w:val="00936E78"/>
    <w:rsid w:val="00936EC1"/>
    <w:rsid w:val="00937088"/>
    <w:rsid w:val="00937195"/>
    <w:rsid w:val="009376DB"/>
    <w:rsid w:val="009376F5"/>
    <w:rsid w:val="009379F9"/>
    <w:rsid w:val="00937BF0"/>
    <w:rsid w:val="00937C0D"/>
    <w:rsid w:val="00940088"/>
    <w:rsid w:val="0094064A"/>
    <w:rsid w:val="00940EC6"/>
    <w:rsid w:val="009413FF"/>
    <w:rsid w:val="00941861"/>
    <w:rsid w:val="009419A3"/>
    <w:rsid w:val="009419BC"/>
    <w:rsid w:val="00941BA3"/>
    <w:rsid w:val="00941C3A"/>
    <w:rsid w:val="00941C8E"/>
    <w:rsid w:val="00941D0B"/>
    <w:rsid w:val="00941DAF"/>
    <w:rsid w:val="00942020"/>
    <w:rsid w:val="0094225B"/>
    <w:rsid w:val="0094225F"/>
    <w:rsid w:val="0094235D"/>
    <w:rsid w:val="00942712"/>
    <w:rsid w:val="00942F1F"/>
    <w:rsid w:val="009433BF"/>
    <w:rsid w:val="00943719"/>
    <w:rsid w:val="00943DB7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8F5"/>
    <w:rsid w:val="00946AD0"/>
    <w:rsid w:val="00946FA4"/>
    <w:rsid w:val="00947273"/>
    <w:rsid w:val="00947451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9B"/>
    <w:rsid w:val="009507F1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8D"/>
    <w:rsid w:val="0095546D"/>
    <w:rsid w:val="00955636"/>
    <w:rsid w:val="009556AF"/>
    <w:rsid w:val="00955D77"/>
    <w:rsid w:val="00955EB9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AD3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537"/>
    <w:rsid w:val="0096160D"/>
    <w:rsid w:val="0096172E"/>
    <w:rsid w:val="00961EFC"/>
    <w:rsid w:val="0096218B"/>
    <w:rsid w:val="00962358"/>
    <w:rsid w:val="00962572"/>
    <w:rsid w:val="0096264A"/>
    <w:rsid w:val="00962720"/>
    <w:rsid w:val="0096276B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108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93E"/>
    <w:rsid w:val="009659EA"/>
    <w:rsid w:val="00965AC8"/>
    <w:rsid w:val="00965C65"/>
    <w:rsid w:val="00965E47"/>
    <w:rsid w:val="00965E9F"/>
    <w:rsid w:val="00965FB8"/>
    <w:rsid w:val="00966069"/>
    <w:rsid w:val="0096623A"/>
    <w:rsid w:val="00966495"/>
    <w:rsid w:val="009665E7"/>
    <w:rsid w:val="009667C8"/>
    <w:rsid w:val="0096685C"/>
    <w:rsid w:val="00966977"/>
    <w:rsid w:val="00966B12"/>
    <w:rsid w:val="00966B4E"/>
    <w:rsid w:val="00966C8C"/>
    <w:rsid w:val="00966FA2"/>
    <w:rsid w:val="009670C2"/>
    <w:rsid w:val="0096725A"/>
    <w:rsid w:val="0096726D"/>
    <w:rsid w:val="00967409"/>
    <w:rsid w:val="009677AE"/>
    <w:rsid w:val="0096784C"/>
    <w:rsid w:val="009679F0"/>
    <w:rsid w:val="00967F93"/>
    <w:rsid w:val="00967FB2"/>
    <w:rsid w:val="009702BA"/>
    <w:rsid w:val="009705F9"/>
    <w:rsid w:val="00970602"/>
    <w:rsid w:val="00970933"/>
    <w:rsid w:val="00970A22"/>
    <w:rsid w:val="00970AAD"/>
    <w:rsid w:val="00970D0F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E29"/>
    <w:rsid w:val="00971E7C"/>
    <w:rsid w:val="00971EDC"/>
    <w:rsid w:val="0097202F"/>
    <w:rsid w:val="0097230E"/>
    <w:rsid w:val="00972337"/>
    <w:rsid w:val="00972525"/>
    <w:rsid w:val="009730C9"/>
    <w:rsid w:val="00973265"/>
    <w:rsid w:val="009733AD"/>
    <w:rsid w:val="009734BC"/>
    <w:rsid w:val="00973821"/>
    <w:rsid w:val="00973E2F"/>
    <w:rsid w:val="00973F84"/>
    <w:rsid w:val="009741CA"/>
    <w:rsid w:val="00974254"/>
    <w:rsid w:val="009742E9"/>
    <w:rsid w:val="00974631"/>
    <w:rsid w:val="009746F1"/>
    <w:rsid w:val="0097489B"/>
    <w:rsid w:val="00974C86"/>
    <w:rsid w:val="00975123"/>
    <w:rsid w:val="009752A5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F8D"/>
    <w:rsid w:val="009770C2"/>
    <w:rsid w:val="009770DA"/>
    <w:rsid w:val="009772A0"/>
    <w:rsid w:val="00977331"/>
    <w:rsid w:val="0097739E"/>
    <w:rsid w:val="00977C43"/>
    <w:rsid w:val="00977D24"/>
    <w:rsid w:val="00977F80"/>
    <w:rsid w:val="009803F1"/>
    <w:rsid w:val="00980AC8"/>
    <w:rsid w:val="00980C71"/>
    <w:rsid w:val="00980CE9"/>
    <w:rsid w:val="00980EC6"/>
    <w:rsid w:val="00981BA5"/>
    <w:rsid w:val="009826B0"/>
    <w:rsid w:val="009826F9"/>
    <w:rsid w:val="00982700"/>
    <w:rsid w:val="0098277A"/>
    <w:rsid w:val="0098280D"/>
    <w:rsid w:val="00982882"/>
    <w:rsid w:val="00982908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AFF"/>
    <w:rsid w:val="00984B4E"/>
    <w:rsid w:val="00984E1E"/>
    <w:rsid w:val="00984EE0"/>
    <w:rsid w:val="009852D8"/>
    <w:rsid w:val="00985358"/>
    <w:rsid w:val="009853C2"/>
    <w:rsid w:val="00985B21"/>
    <w:rsid w:val="00985DAA"/>
    <w:rsid w:val="00985E90"/>
    <w:rsid w:val="00986208"/>
    <w:rsid w:val="0098621E"/>
    <w:rsid w:val="009865C2"/>
    <w:rsid w:val="00986803"/>
    <w:rsid w:val="0098684F"/>
    <w:rsid w:val="00986866"/>
    <w:rsid w:val="00986C9E"/>
    <w:rsid w:val="00986D1A"/>
    <w:rsid w:val="00986E0D"/>
    <w:rsid w:val="00986E72"/>
    <w:rsid w:val="00986EB7"/>
    <w:rsid w:val="009872C4"/>
    <w:rsid w:val="0098745F"/>
    <w:rsid w:val="009874D3"/>
    <w:rsid w:val="009876B0"/>
    <w:rsid w:val="009876B1"/>
    <w:rsid w:val="009877D7"/>
    <w:rsid w:val="00987AA9"/>
    <w:rsid w:val="00987D37"/>
    <w:rsid w:val="00987DE7"/>
    <w:rsid w:val="00987EAD"/>
    <w:rsid w:val="009902D4"/>
    <w:rsid w:val="0099030B"/>
    <w:rsid w:val="00990634"/>
    <w:rsid w:val="00990672"/>
    <w:rsid w:val="009907EE"/>
    <w:rsid w:val="0099084B"/>
    <w:rsid w:val="00990939"/>
    <w:rsid w:val="00990A1C"/>
    <w:rsid w:val="00990D75"/>
    <w:rsid w:val="00990D9D"/>
    <w:rsid w:val="00990EA8"/>
    <w:rsid w:val="00990FFB"/>
    <w:rsid w:val="00991010"/>
    <w:rsid w:val="00991133"/>
    <w:rsid w:val="00991142"/>
    <w:rsid w:val="0099114D"/>
    <w:rsid w:val="00991268"/>
    <w:rsid w:val="009916E8"/>
    <w:rsid w:val="0099182D"/>
    <w:rsid w:val="00991BEE"/>
    <w:rsid w:val="00991D6A"/>
    <w:rsid w:val="00991E45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D5F"/>
    <w:rsid w:val="00994F5A"/>
    <w:rsid w:val="0099503D"/>
    <w:rsid w:val="00995136"/>
    <w:rsid w:val="0099513E"/>
    <w:rsid w:val="0099523E"/>
    <w:rsid w:val="00995763"/>
    <w:rsid w:val="00995767"/>
    <w:rsid w:val="009959A9"/>
    <w:rsid w:val="00995BAF"/>
    <w:rsid w:val="00995CF1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9F2"/>
    <w:rsid w:val="009A0CF8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30D5"/>
    <w:rsid w:val="009A3320"/>
    <w:rsid w:val="009A3591"/>
    <w:rsid w:val="009A375D"/>
    <w:rsid w:val="009A3B51"/>
    <w:rsid w:val="009A3B7A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469"/>
    <w:rsid w:val="009A54AE"/>
    <w:rsid w:val="009A5BA3"/>
    <w:rsid w:val="009A5E7A"/>
    <w:rsid w:val="009A5F62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6F"/>
    <w:rsid w:val="009B09C5"/>
    <w:rsid w:val="009B0BFE"/>
    <w:rsid w:val="009B0FA2"/>
    <w:rsid w:val="009B126E"/>
    <w:rsid w:val="009B1329"/>
    <w:rsid w:val="009B136B"/>
    <w:rsid w:val="009B160D"/>
    <w:rsid w:val="009B1615"/>
    <w:rsid w:val="009B1631"/>
    <w:rsid w:val="009B18D7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E86"/>
    <w:rsid w:val="009B2FA7"/>
    <w:rsid w:val="009B315B"/>
    <w:rsid w:val="009B32F0"/>
    <w:rsid w:val="009B3585"/>
    <w:rsid w:val="009B377D"/>
    <w:rsid w:val="009B3CBC"/>
    <w:rsid w:val="009B4294"/>
    <w:rsid w:val="009B437C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0"/>
    <w:rsid w:val="009B5A14"/>
    <w:rsid w:val="009B5DC9"/>
    <w:rsid w:val="009B5DEC"/>
    <w:rsid w:val="009B5E66"/>
    <w:rsid w:val="009B6095"/>
    <w:rsid w:val="009B6443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D65"/>
    <w:rsid w:val="009C0E65"/>
    <w:rsid w:val="009C0EC4"/>
    <w:rsid w:val="009C12D5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423"/>
    <w:rsid w:val="009C26FF"/>
    <w:rsid w:val="009C27BD"/>
    <w:rsid w:val="009C289C"/>
    <w:rsid w:val="009C29AD"/>
    <w:rsid w:val="009C2A41"/>
    <w:rsid w:val="009C2CE0"/>
    <w:rsid w:val="009C2DCB"/>
    <w:rsid w:val="009C2FAC"/>
    <w:rsid w:val="009C324E"/>
    <w:rsid w:val="009C34F3"/>
    <w:rsid w:val="009C36C4"/>
    <w:rsid w:val="009C36D7"/>
    <w:rsid w:val="009C3754"/>
    <w:rsid w:val="009C380B"/>
    <w:rsid w:val="009C381E"/>
    <w:rsid w:val="009C393D"/>
    <w:rsid w:val="009C39DA"/>
    <w:rsid w:val="009C3BBE"/>
    <w:rsid w:val="009C3CD3"/>
    <w:rsid w:val="009C3F10"/>
    <w:rsid w:val="009C401A"/>
    <w:rsid w:val="009C440F"/>
    <w:rsid w:val="009C45E5"/>
    <w:rsid w:val="009C476A"/>
    <w:rsid w:val="009C493B"/>
    <w:rsid w:val="009C4993"/>
    <w:rsid w:val="009C4BFB"/>
    <w:rsid w:val="009C4F7A"/>
    <w:rsid w:val="009C5074"/>
    <w:rsid w:val="009C51B4"/>
    <w:rsid w:val="009C549D"/>
    <w:rsid w:val="009C595E"/>
    <w:rsid w:val="009C5D96"/>
    <w:rsid w:val="009C5E4D"/>
    <w:rsid w:val="009C5F4D"/>
    <w:rsid w:val="009C60F3"/>
    <w:rsid w:val="009C636C"/>
    <w:rsid w:val="009C6829"/>
    <w:rsid w:val="009C730E"/>
    <w:rsid w:val="009C7337"/>
    <w:rsid w:val="009C7346"/>
    <w:rsid w:val="009C73D8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ECD"/>
    <w:rsid w:val="009D15DB"/>
    <w:rsid w:val="009D1701"/>
    <w:rsid w:val="009D18D0"/>
    <w:rsid w:val="009D193C"/>
    <w:rsid w:val="009D19FE"/>
    <w:rsid w:val="009D1B80"/>
    <w:rsid w:val="009D1BC9"/>
    <w:rsid w:val="009D1BCC"/>
    <w:rsid w:val="009D1C0B"/>
    <w:rsid w:val="009D1C48"/>
    <w:rsid w:val="009D20CB"/>
    <w:rsid w:val="009D224A"/>
    <w:rsid w:val="009D2280"/>
    <w:rsid w:val="009D2351"/>
    <w:rsid w:val="009D257B"/>
    <w:rsid w:val="009D2712"/>
    <w:rsid w:val="009D2998"/>
    <w:rsid w:val="009D305A"/>
    <w:rsid w:val="009D3602"/>
    <w:rsid w:val="009D375B"/>
    <w:rsid w:val="009D38F5"/>
    <w:rsid w:val="009D3951"/>
    <w:rsid w:val="009D39D1"/>
    <w:rsid w:val="009D3C6B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677"/>
    <w:rsid w:val="009D57A9"/>
    <w:rsid w:val="009D5A07"/>
    <w:rsid w:val="009D5A69"/>
    <w:rsid w:val="009D5FCF"/>
    <w:rsid w:val="009D6300"/>
    <w:rsid w:val="009D65F5"/>
    <w:rsid w:val="009D6B4F"/>
    <w:rsid w:val="009D6BE7"/>
    <w:rsid w:val="009D6FC5"/>
    <w:rsid w:val="009D7151"/>
    <w:rsid w:val="009D7274"/>
    <w:rsid w:val="009D72DE"/>
    <w:rsid w:val="009D7497"/>
    <w:rsid w:val="009D7645"/>
    <w:rsid w:val="009D7B1B"/>
    <w:rsid w:val="009D7B74"/>
    <w:rsid w:val="009D7C1D"/>
    <w:rsid w:val="009D7C85"/>
    <w:rsid w:val="009D7DA6"/>
    <w:rsid w:val="009D7F4F"/>
    <w:rsid w:val="009D7F57"/>
    <w:rsid w:val="009E050C"/>
    <w:rsid w:val="009E0623"/>
    <w:rsid w:val="009E068B"/>
    <w:rsid w:val="009E075E"/>
    <w:rsid w:val="009E0825"/>
    <w:rsid w:val="009E0B17"/>
    <w:rsid w:val="009E0C37"/>
    <w:rsid w:val="009E0F83"/>
    <w:rsid w:val="009E1103"/>
    <w:rsid w:val="009E11C5"/>
    <w:rsid w:val="009E1258"/>
    <w:rsid w:val="009E1C18"/>
    <w:rsid w:val="009E1C3F"/>
    <w:rsid w:val="009E211D"/>
    <w:rsid w:val="009E2162"/>
    <w:rsid w:val="009E21D2"/>
    <w:rsid w:val="009E23C9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190"/>
    <w:rsid w:val="009E42EF"/>
    <w:rsid w:val="009E45C7"/>
    <w:rsid w:val="009E4931"/>
    <w:rsid w:val="009E4951"/>
    <w:rsid w:val="009E4A14"/>
    <w:rsid w:val="009E4A42"/>
    <w:rsid w:val="009E4FEF"/>
    <w:rsid w:val="009E5282"/>
    <w:rsid w:val="009E5288"/>
    <w:rsid w:val="009E5406"/>
    <w:rsid w:val="009E56D6"/>
    <w:rsid w:val="009E593E"/>
    <w:rsid w:val="009E5A96"/>
    <w:rsid w:val="009E5DB4"/>
    <w:rsid w:val="009E6084"/>
    <w:rsid w:val="009E613E"/>
    <w:rsid w:val="009E630C"/>
    <w:rsid w:val="009E66D7"/>
    <w:rsid w:val="009E6794"/>
    <w:rsid w:val="009E69EB"/>
    <w:rsid w:val="009E69F6"/>
    <w:rsid w:val="009E6B1C"/>
    <w:rsid w:val="009E6EF1"/>
    <w:rsid w:val="009E73D1"/>
    <w:rsid w:val="009E74D9"/>
    <w:rsid w:val="009E76AF"/>
    <w:rsid w:val="009E79D0"/>
    <w:rsid w:val="009E7B1E"/>
    <w:rsid w:val="009E7B94"/>
    <w:rsid w:val="009E7C51"/>
    <w:rsid w:val="009E7E2C"/>
    <w:rsid w:val="009E7E57"/>
    <w:rsid w:val="009F0066"/>
    <w:rsid w:val="009F0156"/>
    <w:rsid w:val="009F0AAE"/>
    <w:rsid w:val="009F0C7F"/>
    <w:rsid w:val="009F0DB9"/>
    <w:rsid w:val="009F0DD1"/>
    <w:rsid w:val="009F1001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65C"/>
    <w:rsid w:val="009F380C"/>
    <w:rsid w:val="009F3892"/>
    <w:rsid w:val="009F3903"/>
    <w:rsid w:val="009F3A6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5183"/>
    <w:rsid w:val="009F51F5"/>
    <w:rsid w:val="009F5399"/>
    <w:rsid w:val="009F5409"/>
    <w:rsid w:val="009F5482"/>
    <w:rsid w:val="009F54D4"/>
    <w:rsid w:val="009F554A"/>
    <w:rsid w:val="009F57EF"/>
    <w:rsid w:val="009F5841"/>
    <w:rsid w:val="009F5B70"/>
    <w:rsid w:val="009F5F4C"/>
    <w:rsid w:val="009F60BB"/>
    <w:rsid w:val="009F60CD"/>
    <w:rsid w:val="009F60D0"/>
    <w:rsid w:val="009F64FF"/>
    <w:rsid w:val="009F699F"/>
    <w:rsid w:val="009F6BC3"/>
    <w:rsid w:val="009F6DF5"/>
    <w:rsid w:val="009F7229"/>
    <w:rsid w:val="009F738E"/>
    <w:rsid w:val="009F7768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12A2"/>
    <w:rsid w:val="00A0131A"/>
    <w:rsid w:val="00A01421"/>
    <w:rsid w:val="00A01C06"/>
    <w:rsid w:val="00A01D53"/>
    <w:rsid w:val="00A02018"/>
    <w:rsid w:val="00A021CA"/>
    <w:rsid w:val="00A02879"/>
    <w:rsid w:val="00A028F2"/>
    <w:rsid w:val="00A02A9E"/>
    <w:rsid w:val="00A02AE7"/>
    <w:rsid w:val="00A02B88"/>
    <w:rsid w:val="00A031AD"/>
    <w:rsid w:val="00A032BA"/>
    <w:rsid w:val="00A03794"/>
    <w:rsid w:val="00A037A7"/>
    <w:rsid w:val="00A037B9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EAD"/>
    <w:rsid w:val="00A04F8F"/>
    <w:rsid w:val="00A05098"/>
    <w:rsid w:val="00A05258"/>
    <w:rsid w:val="00A056D3"/>
    <w:rsid w:val="00A05952"/>
    <w:rsid w:val="00A05C3A"/>
    <w:rsid w:val="00A05CDD"/>
    <w:rsid w:val="00A05D0A"/>
    <w:rsid w:val="00A05E3E"/>
    <w:rsid w:val="00A06120"/>
    <w:rsid w:val="00A063CB"/>
    <w:rsid w:val="00A06799"/>
    <w:rsid w:val="00A069D7"/>
    <w:rsid w:val="00A06BC8"/>
    <w:rsid w:val="00A074B1"/>
    <w:rsid w:val="00A07539"/>
    <w:rsid w:val="00A07611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B7B"/>
    <w:rsid w:val="00A11CB8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47"/>
    <w:rsid w:val="00A12E86"/>
    <w:rsid w:val="00A132C5"/>
    <w:rsid w:val="00A135F9"/>
    <w:rsid w:val="00A13721"/>
    <w:rsid w:val="00A1376D"/>
    <w:rsid w:val="00A137D2"/>
    <w:rsid w:val="00A13926"/>
    <w:rsid w:val="00A13BC5"/>
    <w:rsid w:val="00A14649"/>
    <w:rsid w:val="00A14A2E"/>
    <w:rsid w:val="00A14A8F"/>
    <w:rsid w:val="00A14B1D"/>
    <w:rsid w:val="00A14CF5"/>
    <w:rsid w:val="00A14F24"/>
    <w:rsid w:val="00A14F3F"/>
    <w:rsid w:val="00A15325"/>
    <w:rsid w:val="00A15392"/>
    <w:rsid w:val="00A15603"/>
    <w:rsid w:val="00A1578B"/>
    <w:rsid w:val="00A15815"/>
    <w:rsid w:val="00A15823"/>
    <w:rsid w:val="00A15A3D"/>
    <w:rsid w:val="00A15AF9"/>
    <w:rsid w:val="00A15CA1"/>
    <w:rsid w:val="00A15D7D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6F8C"/>
    <w:rsid w:val="00A176DB"/>
    <w:rsid w:val="00A17A4A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444"/>
    <w:rsid w:val="00A2294C"/>
    <w:rsid w:val="00A229FC"/>
    <w:rsid w:val="00A22A7F"/>
    <w:rsid w:val="00A22AAF"/>
    <w:rsid w:val="00A22B21"/>
    <w:rsid w:val="00A22EE9"/>
    <w:rsid w:val="00A22FCA"/>
    <w:rsid w:val="00A231AD"/>
    <w:rsid w:val="00A234AF"/>
    <w:rsid w:val="00A23802"/>
    <w:rsid w:val="00A238B4"/>
    <w:rsid w:val="00A23A2E"/>
    <w:rsid w:val="00A23A97"/>
    <w:rsid w:val="00A23AA5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1F7"/>
    <w:rsid w:val="00A252C0"/>
    <w:rsid w:val="00A252D7"/>
    <w:rsid w:val="00A253D0"/>
    <w:rsid w:val="00A256A1"/>
    <w:rsid w:val="00A2579E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D14"/>
    <w:rsid w:val="00A26FB9"/>
    <w:rsid w:val="00A2724F"/>
    <w:rsid w:val="00A273E9"/>
    <w:rsid w:val="00A27544"/>
    <w:rsid w:val="00A277C5"/>
    <w:rsid w:val="00A278C2"/>
    <w:rsid w:val="00A27F39"/>
    <w:rsid w:val="00A3002C"/>
    <w:rsid w:val="00A300E4"/>
    <w:rsid w:val="00A301FD"/>
    <w:rsid w:val="00A302FB"/>
    <w:rsid w:val="00A3054E"/>
    <w:rsid w:val="00A305DC"/>
    <w:rsid w:val="00A3092C"/>
    <w:rsid w:val="00A30A46"/>
    <w:rsid w:val="00A30B50"/>
    <w:rsid w:val="00A30C60"/>
    <w:rsid w:val="00A30E6E"/>
    <w:rsid w:val="00A30EB8"/>
    <w:rsid w:val="00A310E2"/>
    <w:rsid w:val="00A31416"/>
    <w:rsid w:val="00A318D7"/>
    <w:rsid w:val="00A31A1B"/>
    <w:rsid w:val="00A31A1D"/>
    <w:rsid w:val="00A31AF5"/>
    <w:rsid w:val="00A3234B"/>
    <w:rsid w:val="00A326E0"/>
    <w:rsid w:val="00A326FB"/>
    <w:rsid w:val="00A32918"/>
    <w:rsid w:val="00A32ABD"/>
    <w:rsid w:val="00A32D7C"/>
    <w:rsid w:val="00A32EE4"/>
    <w:rsid w:val="00A32FF5"/>
    <w:rsid w:val="00A336DF"/>
    <w:rsid w:val="00A336F7"/>
    <w:rsid w:val="00A33966"/>
    <w:rsid w:val="00A339BA"/>
    <w:rsid w:val="00A33C20"/>
    <w:rsid w:val="00A33C4B"/>
    <w:rsid w:val="00A33F4F"/>
    <w:rsid w:val="00A3405C"/>
    <w:rsid w:val="00A341C2"/>
    <w:rsid w:val="00A3440B"/>
    <w:rsid w:val="00A3495A"/>
    <w:rsid w:val="00A34C09"/>
    <w:rsid w:val="00A35118"/>
    <w:rsid w:val="00A35150"/>
    <w:rsid w:val="00A352B9"/>
    <w:rsid w:val="00A353D8"/>
    <w:rsid w:val="00A3578B"/>
    <w:rsid w:val="00A357BC"/>
    <w:rsid w:val="00A3596A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BD4"/>
    <w:rsid w:val="00A37CEC"/>
    <w:rsid w:val="00A37DC2"/>
    <w:rsid w:val="00A37DDC"/>
    <w:rsid w:val="00A37F5E"/>
    <w:rsid w:val="00A4018F"/>
    <w:rsid w:val="00A40256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F0E"/>
    <w:rsid w:val="00A43221"/>
    <w:rsid w:val="00A43444"/>
    <w:rsid w:val="00A43697"/>
    <w:rsid w:val="00A43707"/>
    <w:rsid w:val="00A43897"/>
    <w:rsid w:val="00A43BD7"/>
    <w:rsid w:val="00A43CF7"/>
    <w:rsid w:val="00A43DAF"/>
    <w:rsid w:val="00A43EB7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A12"/>
    <w:rsid w:val="00A45C16"/>
    <w:rsid w:val="00A45C9D"/>
    <w:rsid w:val="00A45D05"/>
    <w:rsid w:val="00A46009"/>
    <w:rsid w:val="00A461B4"/>
    <w:rsid w:val="00A462CE"/>
    <w:rsid w:val="00A4655A"/>
    <w:rsid w:val="00A46719"/>
    <w:rsid w:val="00A467E4"/>
    <w:rsid w:val="00A46922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79F"/>
    <w:rsid w:val="00A51ABB"/>
    <w:rsid w:val="00A51C28"/>
    <w:rsid w:val="00A51E75"/>
    <w:rsid w:val="00A52386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293"/>
    <w:rsid w:val="00A56709"/>
    <w:rsid w:val="00A56A8B"/>
    <w:rsid w:val="00A56D6E"/>
    <w:rsid w:val="00A5715F"/>
    <w:rsid w:val="00A571A8"/>
    <w:rsid w:val="00A57487"/>
    <w:rsid w:val="00A57548"/>
    <w:rsid w:val="00A5766B"/>
    <w:rsid w:val="00A57903"/>
    <w:rsid w:val="00A57913"/>
    <w:rsid w:val="00A57C43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469"/>
    <w:rsid w:val="00A625C6"/>
    <w:rsid w:val="00A62705"/>
    <w:rsid w:val="00A62B46"/>
    <w:rsid w:val="00A62C63"/>
    <w:rsid w:val="00A63196"/>
    <w:rsid w:val="00A637A1"/>
    <w:rsid w:val="00A6396C"/>
    <w:rsid w:val="00A63974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6E1"/>
    <w:rsid w:val="00A648CC"/>
    <w:rsid w:val="00A64B71"/>
    <w:rsid w:val="00A64C0C"/>
    <w:rsid w:val="00A64E31"/>
    <w:rsid w:val="00A64EA2"/>
    <w:rsid w:val="00A653D6"/>
    <w:rsid w:val="00A657F1"/>
    <w:rsid w:val="00A659A6"/>
    <w:rsid w:val="00A65A0F"/>
    <w:rsid w:val="00A65B3B"/>
    <w:rsid w:val="00A65BE3"/>
    <w:rsid w:val="00A65E93"/>
    <w:rsid w:val="00A65F62"/>
    <w:rsid w:val="00A65FD2"/>
    <w:rsid w:val="00A663E2"/>
    <w:rsid w:val="00A66704"/>
    <w:rsid w:val="00A667A4"/>
    <w:rsid w:val="00A66C40"/>
    <w:rsid w:val="00A67012"/>
    <w:rsid w:val="00A6704C"/>
    <w:rsid w:val="00A675B9"/>
    <w:rsid w:val="00A67AF4"/>
    <w:rsid w:val="00A67DEB"/>
    <w:rsid w:val="00A70984"/>
    <w:rsid w:val="00A709C0"/>
    <w:rsid w:val="00A70AF8"/>
    <w:rsid w:val="00A70B46"/>
    <w:rsid w:val="00A70C6E"/>
    <w:rsid w:val="00A70E3B"/>
    <w:rsid w:val="00A70F4A"/>
    <w:rsid w:val="00A711F9"/>
    <w:rsid w:val="00A71422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3E42"/>
    <w:rsid w:val="00A740A8"/>
    <w:rsid w:val="00A74224"/>
    <w:rsid w:val="00A742E5"/>
    <w:rsid w:val="00A7454A"/>
    <w:rsid w:val="00A745E1"/>
    <w:rsid w:val="00A7465E"/>
    <w:rsid w:val="00A74698"/>
    <w:rsid w:val="00A74D59"/>
    <w:rsid w:val="00A74DCA"/>
    <w:rsid w:val="00A75096"/>
    <w:rsid w:val="00A75354"/>
    <w:rsid w:val="00A7578B"/>
    <w:rsid w:val="00A75891"/>
    <w:rsid w:val="00A75C55"/>
    <w:rsid w:val="00A75CB4"/>
    <w:rsid w:val="00A75F1B"/>
    <w:rsid w:val="00A7629F"/>
    <w:rsid w:val="00A764FA"/>
    <w:rsid w:val="00A76B43"/>
    <w:rsid w:val="00A76BB7"/>
    <w:rsid w:val="00A76EF3"/>
    <w:rsid w:val="00A77922"/>
    <w:rsid w:val="00A77AFC"/>
    <w:rsid w:val="00A77C64"/>
    <w:rsid w:val="00A77CA9"/>
    <w:rsid w:val="00A802E1"/>
    <w:rsid w:val="00A8038B"/>
    <w:rsid w:val="00A80569"/>
    <w:rsid w:val="00A808C2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B27"/>
    <w:rsid w:val="00A81DD1"/>
    <w:rsid w:val="00A81E43"/>
    <w:rsid w:val="00A81F85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3D5"/>
    <w:rsid w:val="00A8383B"/>
    <w:rsid w:val="00A839B4"/>
    <w:rsid w:val="00A83A8A"/>
    <w:rsid w:val="00A83C07"/>
    <w:rsid w:val="00A83D72"/>
    <w:rsid w:val="00A83E45"/>
    <w:rsid w:val="00A83E5E"/>
    <w:rsid w:val="00A84018"/>
    <w:rsid w:val="00A842A3"/>
    <w:rsid w:val="00A846E9"/>
    <w:rsid w:val="00A847C8"/>
    <w:rsid w:val="00A84A46"/>
    <w:rsid w:val="00A85092"/>
    <w:rsid w:val="00A85433"/>
    <w:rsid w:val="00A856AE"/>
    <w:rsid w:val="00A8570A"/>
    <w:rsid w:val="00A85DDF"/>
    <w:rsid w:val="00A85E3B"/>
    <w:rsid w:val="00A861CA"/>
    <w:rsid w:val="00A8620C"/>
    <w:rsid w:val="00A86468"/>
    <w:rsid w:val="00A864FD"/>
    <w:rsid w:val="00A86550"/>
    <w:rsid w:val="00A865AB"/>
    <w:rsid w:val="00A86C03"/>
    <w:rsid w:val="00A86D55"/>
    <w:rsid w:val="00A870E1"/>
    <w:rsid w:val="00A8714B"/>
    <w:rsid w:val="00A873BF"/>
    <w:rsid w:val="00A87ACC"/>
    <w:rsid w:val="00A87FE4"/>
    <w:rsid w:val="00A901FA"/>
    <w:rsid w:val="00A90298"/>
    <w:rsid w:val="00A9031C"/>
    <w:rsid w:val="00A903CB"/>
    <w:rsid w:val="00A9054D"/>
    <w:rsid w:val="00A9067A"/>
    <w:rsid w:val="00A907CE"/>
    <w:rsid w:val="00A90C92"/>
    <w:rsid w:val="00A90E3A"/>
    <w:rsid w:val="00A90E59"/>
    <w:rsid w:val="00A91030"/>
    <w:rsid w:val="00A91037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DBF"/>
    <w:rsid w:val="00A94E1D"/>
    <w:rsid w:val="00A94F85"/>
    <w:rsid w:val="00A95348"/>
    <w:rsid w:val="00A956CA"/>
    <w:rsid w:val="00A9587A"/>
    <w:rsid w:val="00A95CE8"/>
    <w:rsid w:val="00A95DBB"/>
    <w:rsid w:val="00A95E6E"/>
    <w:rsid w:val="00A962AC"/>
    <w:rsid w:val="00A96973"/>
    <w:rsid w:val="00A96AD6"/>
    <w:rsid w:val="00A96B27"/>
    <w:rsid w:val="00A96FB0"/>
    <w:rsid w:val="00A97329"/>
    <w:rsid w:val="00A97368"/>
    <w:rsid w:val="00A97627"/>
    <w:rsid w:val="00A9766C"/>
    <w:rsid w:val="00A97801"/>
    <w:rsid w:val="00A97A20"/>
    <w:rsid w:val="00A97A83"/>
    <w:rsid w:val="00A97ACE"/>
    <w:rsid w:val="00A97E56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894"/>
    <w:rsid w:val="00AA1A74"/>
    <w:rsid w:val="00AA1B54"/>
    <w:rsid w:val="00AA1F40"/>
    <w:rsid w:val="00AA21A6"/>
    <w:rsid w:val="00AA222B"/>
    <w:rsid w:val="00AA22D6"/>
    <w:rsid w:val="00AA264D"/>
    <w:rsid w:val="00AA26EF"/>
    <w:rsid w:val="00AA2761"/>
    <w:rsid w:val="00AA2CC7"/>
    <w:rsid w:val="00AA3616"/>
    <w:rsid w:val="00AA3887"/>
    <w:rsid w:val="00AA3AC3"/>
    <w:rsid w:val="00AA3C3B"/>
    <w:rsid w:val="00AA3C85"/>
    <w:rsid w:val="00AA418E"/>
    <w:rsid w:val="00AA4256"/>
    <w:rsid w:val="00AA429F"/>
    <w:rsid w:val="00AA436D"/>
    <w:rsid w:val="00AA4498"/>
    <w:rsid w:val="00AA4778"/>
    <w:rsid w:val="00AA48C4"/>
    <w:rsid w:val="00AA4A50"/>
    <w:rsid w:val="00AA4F4D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583"/>
    <w:rsid w:val="00AA6C37"/>
    <w:rsid w:val="00AA6D02"/>
    <w:rsid w:val="00AA74AA"/>
    <w:rsid w:val="00AA75F5"/>
    <w:rsid w:val="00AA76D5"/>
    <w:rsid w:val="00AA7A04"/>
    <w:rsid w:val="00AA7D24"/>
    <w:rsid w:val="00AA7F0B"/>
    <w:rsid w:val="00AA7F68"/>
    <w:rsid w:val="00AB0106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FC3"/>
    <w:rsid w:val="00AB306B"/>
    <w:rsid w:val="00AB3362"/>
    <w:rsid w:val="00AB3785"/>
    <w:rsid w:val="00AB3814"/>
    <w:rsid w:val="00AB3F97"/>
    <w:rsid w:val="00AB429E"/>
    <w:rsid w:val="00AB44C5"/>
    <w:rsid w:val="00AB4560"/>
    <w:rsid w:val="00AB48DE"/>
    <w:rsid w:val="00AB4B4D"/>
    <w:rsid w:val="00AB4B66"/>
    <w:rsid w:val="00AB4B9B"/>
    <w:rsid w:val="00AB4BA7"/>
    <w:rsid w:val="00AB4BDD"/>
    <w:rsid w:val="00AB4E00"/>
    <w:rsid w:val="00AB4FA5"/>
    <w:rsid w:val="00AB504F"/>
    <w:rsid w:val="00AB524A"/>
    <w:rsid w:val="00AB52B3"/>
    <w:rsid w:val="00AB531E"/>
    <w:rsid w:val="00AB5638"/>
    <w:rsid w:val="00AB56F4"/>
    <w:rsid w:val="00AB5A01"/>
    <w:rsid w:val="00AB5B3A"/>
    <w:rsid w:val="00AB5EA6"/>
    <w:rsid w:val="00AB60B8"/>
    <w:rsid w:val="00AB63F9"/>
    <w:rsid w:val="00AB652F"/>
    <w:rsid w:val="00AB662F"/>
    <w:rsid w:val="00AB6897"/>
    <w:rsid w:val="00AB6A03"/>
    <w:rsid w:val="00AB6D5D"/>
    <w:rsid w:val="00AB6F4F"/>
    <w:rsid w:val="00AB7037"/>
    <w:rsid w:val="00AB71E8"/>
    <w:rsid w:val="00AB72C8"/>
    <w:rsid w:val="00AB7700"/>
    <w:rsid w:val="00AB787A"/>
    <w:rsid w:val="00AB7B27"/>
    <w:rsid w:val="00AB7C43"/>
    <w:rsid w:val="00AB7DD2"/>
    <w:rsid w:val="00AC026C"/>
    <w:rsid w:val="00AC02CF"/>
    <w:rsid w:val="00AC056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BCB"/>
    <w:rsid w:val="00AC1CF7"/>
    <w:rsid w:val="00AC1F22"/>
    <w:rsid w:val="00AC1FDE"/>
    <w:rsid w:val="00AC22BE"/>
    <w:rsid w:val="00AC22CB"/>
    <w:rsid w:val="00AC2492"/>
    <w:rsid w:val="00AC2519"/>
    <w:rsid w:val="00AC25C5"/>
    <w:rsid w:val="00AC25E6"/>
    <w:rsid w:val="00AC2826"/>
    <w:rsid w:val="00AC28DC"/>
    <w:rsid w:val="00AC2C52"/>
    <w:rsid w:val="00AC2D8C"/>
    <w:rsid w:val="00AC2FF5"/>
    <w:rsid w:val="00AC3057"/>
    <w:rsid w:val="00AC3091"/>
    <w:rsid w:val="00AC3195"/>
    <w:rsid w:val="00AC378F"/>
    <w:rsid w:val="00AC3AF5"/>
    <w:rsid w:val="00AC3D89"/>
    <w:rsid w:val="00AC3ECE"/>
    <w:rsid w:val="00AC3FD6"/>
    <w:rsid w:val="00AC4024"/>
    <w:rsid w:val="00AC4032"/>
    <w:rsid w:val="00AC458C"/>
    <w:rsid w:val="00AC486A"/>
    <w:rsid w:val="00AC4A9E"/>
    <w:rsid w:val="00AC521F"/>
    <w:rsid w:val="00AC539B"/>
    <w:rsid w:val="00AC5759"/>
    <w:rsid w:val="00AC5AFA"/>
    <w:rsid w:val="00AC5B24"/>
    <w:rsid w:val="00AC5C4B"/>
    <w:rsid w:val="00AC5DAB"/>
    <w:rsid w:val="00AC5DE5"/>
    <w:rsid w:val="00AC5FB0"/>
    <w:rsid w:val="00AC6135"/>
    <w:rsid w:val="00AC625B"/>
    <w:rsid w:val="00AC634F"/>
    <w:rsid w:val="00AC635C"/>
    <w:rsid w:val="00AC662A"/>
    <w:rsid w:val="00AC681E"/>
    <w:rsid w:val="00AC6BD5"/>
    <w:rsid w:val="00AC6E3A"/>
    <w:rsid w:val="00AC6F42"/>
    <w:rsid w:val="00AC707D"/>
    <w:rsid w:val="00AC7096"/>
    <w:rsid w:val="00AC7187"/>
    <w:rsid w:val="00AC732B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119D"/>
    <w:rsid w:val="00AD11EA"/>
    <w:rsid w:val="00AD16ED"/>
    <w:rsid w:val="00AD17D1"/>
    <w:rsid w:val="00AD19FF"/>
    <w:rsid w:val="00AD1BB6"/>
    <w:rsid w:val="00AD1DE1"/>
    <w:rsid w:val="00AD20F5"/>
    <w:rsid w:val="00AD232D"/>
    <w:rsid w:val="00AD2544"/>
    <w:rsid w:val="00AD2660"/>
    <w:rsid w:val="00AD286A"/>
    <w:rsid w:val="00AD2AA4"/>
    <w:rsid w:val="00AD2B3C"/>
    <w:rsid w:val="00AD2C10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F4F"/>
    <w:rsid w:val="00AD419C"/>
    <w:rsid w:val="00AD42F2"/>
    <w:rsid w:val="00AD4375"/>
    <w:rsid w:val="00AD444D"/>
    <w:rsid w:val="00AD4746"/>
    <w:rsid w:val="00AD47DA"/>
    <w:rsid w:val="00AD495A"/>
    <w:rsid w:val="00AD4B95"/>
    <w:rsid w:val="00AD4BF5"/>
    <w:rsid w:val="00AD4DA2"/>
    <w:rsid w:val="00AD5340"/>
    <w:rsid w:val="00AD541E"/>
    <w:rsid w:val="00AD575E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AE5"/>
    <w:rsid w:val="00AD7B2E"/>
    <w:rsid w:val="00AD7B69"/>
    <w:rsid w:val="00AD7B6E"/>
    <w:rsid w:val="00AD7D5F"/>
    <w:rsid w:val="00AD7E46"/>
    <w:rsid w:val="00AD7EBF"/>
    <w:rsid w:val="00AE004D"/>
    <w:rsid w:val="00AE02CE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F6E"/>
    <w:rsid w:val="00AE25EA"/>
    <w:rsid w:val="00AE299E"/>
    <w:rsid w:val="00AE2A1E"/>
    <w:rsid w:val="00AE2A9A"/>
    <w:rsid w:val="00AE2CB1"/>
    <w:rsid w:val="00AE3110"/>
    <w:rsid w:val="00AE33CB"/>
    <w:rsid w:val="00AE3456"/>
    <w:rsid w:val="00AE362D"/>
    <w:rsid w:val="00AE383B"/>
    <w:rsid w:val="00AE3C56"/>
    <w:rsid w:val="00AE3CF4"/>
    <w:rsid w:val="00AE3E7B"/>
    <w:rsid w:val="00AE4026"/>
    <w:rsid w:val="00AE4108"/>
    <w:rsid w:val="00AE4109"/>
    <w:rsid w:val="00AE4202"/>
    <w:rsid w:val="00AE4AE4"/>
    <w:rsid w:val="00AE4C65"/>
    <w:rsid w:val="00AE4DDA"/>
    <w:rsid w:val="00AE4F46"/>
    <w:rsid w:val="00AE5028"/>
    <w:rsid w:val="00AE544C"/>
    <w:rsid w:val="00AE5537"/>
    <w:rsid w:val="00AE5565"/>
    <w:rsid w:val="00AE5771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8B"/>
    <w:rsid w:val="00AF05A8"/>
    <w:rsid w:val="00AF05D2"/>
    <w:rsid w:val="00AF08E1"/>
    <w:rsid w:val="00AF0A8C"/>
    <w:rsid w:val="00AF0BB0"/>
    <w:rsid w:val="00AF17D2"/>
    <w:rsid w:val="00AF1860"/>
    <w:rsid w:val="00AF1BD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FEB"/>
    <w:rsid w:val="00AF33FD"/>
    <w:rsid w:val="00AF38C8"/>
    <w:rsid w:val="00AF3978"/>
    <w:rsid w:val="00AF3A95"/>
    <w:rsid w:val="00AF3C62"/>
    <w:rsid w:val="00AF3CA8"/>
    <w:rsid w:val="00AF40D7"/>
    <w:rsid w:val="00AF418B"/>
    <w:rsid w:val="00AF4279"/>
    <w:rsid w:val="00AF434B"/>
    <w:rsid w:val="00AF43D1"/>
    <w:rsid w:val="00AF489B"/>
    <w:rsid w:val="00AF48B8"/>
    <w:rsid w:val="00AF4B32"/>
    <w:rsid w:val="00AF4B85"/>
    <w:rsid w:val="00AF4F69"/>
    <w:rsid w:val="00AF5200"/>
    <w:rsid w:val="00AF5859"/>
    <w:rsid w:val="00AF58E8"/>
    <w:rsid w:val="00AF5B17"/>
    <w:rsid w:val="00AF6073"/>
    <w:rsid w:val="00AF6248"/>
    <w:rsid w:val="00AF62A2"/>
    <w:rsid w:val="00AF6570"/>
    <w:rsid w:val="00AF6674"/>
    <w:rsid w:val="00AF66DE"/>
    <w:rsid w:val="00AF675E"/>
    <w:rsid w:val="00AF696C"/>
    <w:rsid w:val="00AF69C6"/>
    <w:rsid w:val="00AF6CF5"/>
    <w:rsid w:val="00AF6F77"/>
    <w:rsid w:val="00AF72D6"/>
    <w:rsid w:val="00AF73A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28B"/>
    <w:rsid w:val="00B05290"/>
    <w:rsid w:val="00B052A9"/>
    <w:rsid w:val="00B05440"/>
    <w:rsid w:val="00B05620"/>
    <w:rsid w:val="00B05913"/>
    <w:rsid w:val="00B05A3D"/>
    <w:rsid w:val="00B05C35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1057C"/>
    <w:rsid w:val="00B105BD"/>
    <w:rsid w:val="00B10631"/>
    <w:rsid w:val="00B10708"/>
    <w:rsid w:val="00B10801"/>
    <w:rsid w:val="00B1091C"/>
    <w:rsid w:val="00B10CC6"/>
    <w:rsid w:val="00B10D06"/>
    <w:rsid w:val="00B11036"/>
    <w:rsid w:val="00B1114A"/>
    <w:rsid w:val="00B112A3"/>
    <w:rsid w:val="00B1137C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4C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605"/>
    <w:rsid w:val="00B17862"/>
    <w:rsid w:val="00B1787E"/>
    <w:rsid w:val="00B17AC1"/>
    <w:rsid w:val="00B2002B"/>
    <w:rsid w:val="00B201E0"/>
    <w:rsid w:val="00B201FF"/>
    <w:rsid w:val="00B2060D"/>
    <w:rsid w:val="00B20845"/>
    <w:rsid w:val="00B20ACF"/>
    <w:rsid w:val="00B20AD8"/>
    <w:rsid w:val="00B20FFC"/>
    <w:rsid w:val="00B2100C"/>
    <w:rsid w:val="00B21086"/>
    <w:rsid w:val="00B21174"/>
    <w:rsid w:val="00B21EB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37C"/>
    <w:rsid w:val="00B24422"/>
    <w:rsid w:val="00B24775"/>
    <w:rsid w:val="00B24857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CA2"/>
    <w:rsid w:val="00B26F03"/>
    <w:rsid w:val="00B27105"/>
    <w:rsid w:val="00B274AA"/>
    <w:rsid w:val="00B275ED"/>
    <w:rsid w:val="00B27659"/>
    <w:rsid w:val="00B276C5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A73"/>
    <w:rsid w:val="00B32AD8"/>
    <w:rsid w:val="00B32B84"/>
    <w:rsid w:val="00B32CAF"/>
    <w:rsid w:val="00B32CB0"/>
    <w:rsid w:val="00B32D9C"/>
    <w:rsid w:val="00B33137"/>
    <w:rsid w:val="00B3346F"/>
    <w:rsid w:val="00B33520"/>
    <w:rsid w:val="00B33728"/>
    <w:rsid w:val="00B339FA"/>
    <w:rsid w:val="00B33B2D"/>
    <w:rsid w:val="00B33C73"/>
    <w:rsid w:val="00B33E1F"/>
    <w:rsid w:val="00B33E76"/>
    <w:rsid w:val="00B33EED"/>
    <w:rsid w:val="00B3408E"/>
    <w:rsid w:val="00B3409B"/>
    <w:rsid w:val="00B34166"/>
    <w:rsid w:val="00B34232"/>
    <w:rsid w:val="00B343FF"/>
    <w:rsid w:val="00B3440E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A6B"/>
    <w:rsid w:val="00B36B16"/>
    <w:rsid w:val="00B36B86"/>
    <w:rsid w:val="00B36B98"/>
    <w:rsid w:val="00B36DBF"/>
    <w:rsid w:val="00B37054"/>
    <w:rsid w:val="00B37345"/>
    <w:rsid w:val="00B374DD"/>
    <w:rsid w:val="00B375CE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DD1"/>
    <w:rsid w:val="00B40E51"/>
    <w:rsid w:val="00B40FF6"/>
    <w:rsid w:val="00B4115D"/>
    <w:rsid w:val="00B411F0"/>
    <w:rsid w:val="00B41537"/>
    <w:rsid w:val="00B416EB"/>
    <w:rsid w:val="00B4176C"/>
    <w:rsid w:val="00B41EAE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A9"/>
    <w:rsid w:val="00B44BD5"/>
    <w:rsid w:val="00B44D01"/>
    <w:rsid w:val="00B450FB"/>
    <w:rsid w:val="00B453B1"/>
    <w:rsid w:val="00B4555C"/>
    <w:rsid w:val="00B457BF"/>
    <w:rsid w:val="00B45A2C"/>
    <w:rsid w:val="00B45A80"/>
    <w:rsid w:val="00B45A8E"/>
    <w:rsid w:val="00B45ADE"/>
    <w:rsid w:val="00B45BAD"/>
    <w:rsid w:val="00B45D5F"/>
    <w:rsid w:val="00B462AB"/>
    <w:rsid w:val="00B46575"/>
    <w:rsid w:val="00B465C9"/>
    <w:rsid w:val="00B4665F"/>
    <w:rsid w:val="00B46787"/>
    <w:rsid w:val="00B46917"/>
    <w:rsid w:val="00B46B5D"/>
    <w:rsid w:val="00B46B88"/>
    <w:rsid w:val="00B46BF5"/>
    <w:rsid w:val="00B47072"/>
    <w:rsid w:val="00B474B8"/>
    <w:rsid w:val="00B47600"/>
    <w:rsid w:val="00B47A43"/>
    <w:rsid w:val="00B47AA3"/>
    <w:rsid w:val="00B47C04"/>
    <w:rsid w:val="00B47C5A"/>
    <w:rsid w:val="00B50010"/>
    <w:rsid w:val="00B50016"/>
    <w:rsid w:val="00B50026"/>
    <w:rsid w:val="00B5049F"/>
    <w:rsid w:val="00B506F2"/>
    <w:rsid w:val="00B50814"/>
    <w:rsid w:val="00B50930"/>
    <w:rsid w:val="00B5096F"/>
    <w:rsid w:val="00B50B7C"/>
    <w:rsid w:val="00B50BFC"/>
    <w:rsid w:val="00B50DA7"/>
    <w:rsid w:val="00B510D4"/>
    <w:rsid w:val="00B5154A"/>
    <w:rsid w:val="00B516C7"/>
    <w:rsid w:val="00B517C2"/>
    <w:rsid w:val="00B517D7"/>
    <w:rsid w:val="00B51D4F"/>
    <w:rsid w:val="00B51D78"/>
    <w:rsid w:val="00B51E51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8C0"/>
    <w:rsid w:val="00B54A72"/>
    <w:rsid w:val="00B5521E"/>
    <w:rsid w:val="00B556BC"/>
    <w:rsid w:val="00B55D2C"/>
    <w:rsid w:val="00B55D9D"/>
    <w:rsid w:val="00B55DCC"/>
    <w:rsid w:val="00B5629D"/>
    <w:rsid w:val="00B56680"/>
    <w:rsid w:val="00B5683B"/>
    <w:rsid w:val="00B56CD3"/>
    <w:rsid w:val="00B56E95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92F"/>
    <w:rsid w:val="00B6296B"/>
    <w:rsid w:val="00B62BE6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BE5"/>
    <w:rsid w:val="00B6430F"/>
    <w:rsid w:val="00B64C20"/>
    <w:rsid w:val="00B64E30"/>
    <w:rsid w:val="00B64F6E"/>
    <w:rsid w:val="00B64F76"/>
    <w:rsid w:val="00B650A9"/>
    <w:rsid w:val="00B6513A"/>
    <w:rsid w:val="00B6517F"/>
    <w:rsid w:val="00B6520E"/>
    <w:rsid w:val="00B6608E"/>
    <w:rsid w:val="00B66139"/>
    <w:rsid w:val="00B6645B"/>
    <w:rsid w:val="00B66523"/>
    <w:rsid w:val="00B66537"/>
    <w:rsid w:val="00B66644"/>
    <w:rsid w:val="00B669A6"/>
    <w:rsid w:val="00B66D89"/>
    <w:rsid w:val="00B66E88"/>
    <w:rsid w:val="00B66F0E"/>
    <w:rsid w:val="00B66FDD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BC3"/>
    <w:rsid w:val="00B70C21"/>
    <w:rsid w:val="00B70CA4"/>
    <w:rsid w:val="00B70F1F"/>
    <w:rsid w:val="00B71117"/>
    <w:rsid w:val="00B7131C"/>
    <w:rsid w:val="00B71371"/>
    <w:rsid w:val="00B71495"/>
    <w:rsid w:val="00B71759"/>
    <w:rsid w:val="00B718A2"/>
    <w:rsid w:val="00B71A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4047"/>
    <w:rsid w:val="00B7440C"/>
    <w:rsid w:val="00B746BD"/>
    <w:rsid w:val="00B746FC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0ED"/>
    <w:rsid w:val="00B763EE"/>
    <w:rsid w:val="00B76422"/>
    <w:rsid w:val="00B7652B"/>
    <w:rsid w:val="00B76654"/>
    <w:rsid w:val="00B76BB0"/>
    <w:rsid w:val="00B76C0B"/>
    <w:rsid w:val="00B76CF9"/>
    <w:rsid w:val="00B76D4C"/>
    <w:rsid w:val="00B76E34"/>
    <w:rsid w:val="00B76F05"/>
    <w:rsid w:val="00B7708A"/>
    <w:rsid w:val="00B777FE"/>
    <w:rsid w:val="00B77AF9"/>
    <w:rsid w:val="00B77B72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11C0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41CE"/>
    <w:rsid w:val="00B84327"/>
    <w:rsid w:val="00B84691"/>
    <w:rsid w:val="00B8479E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C76"/>
    <w:rsid w:val="00B86EF9"/>
    <w:rsid w:val="00B87099"/>
    <w:rsid w:val="00B871AB"/>
    <w:rsid w:val="00B873BA"/>
    <w:rsid w:val="00B877A4"/>
    <w:rsid w:val="00B87D2B"/>
    <w:rsid w:val="00B87D4D"/>
    <w:rsid w:val="00B87E21"/>
    <w:rsid w:val="00B90405"/>
    <w:rsid w:val="00B905CE"/>
    <w:rsid w:val="00B9063B"/>
    <w:rsid w:val="00B908CA"/>
    <w:rsid w:val="00B90C67"/>
    <w:rsid w:val="00B90E73"/>
    <w:rsid w:val="00B90EDF"/>
    <w:rsid w:val="00B911F2"/>
    <w:rsid w:val="00B913AC"/>
    <w:rsid w:val="00B9171A"/>
    <w:rsid w:val="00B91856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E9E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3A2"/>
    <w:rsid w:val="00BA08B9"/>
    <w:rsid w:val="00BA0CAF"/>
    <w:rsid w:val="00BA0D5F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E4D"/>
    <w:rsid w:val="00BA2886"/>
    <w:rsid w:val="00BA29AB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517"/>
    <w:rsid w:val="00BA454F"/>
    <w:rsid w:val="00BA4AEA"/>
    <w:rsid w:val="00BA4F5D"/>
    <w:rsid w:val="00BA519F"/>
    <w:rsid w:val="00BA525D"/>
    <w:rsid w:val="00BA52C0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22"/>
    <w:rsid w:val="00BB0296"/>
    <w:rsid w:val="00BB03A0"/>
    <w:rsid w:val="00BB0467"/>
    <w:rsid w:val="00BB0618"/>
    <w:rsid w:val="00BB070A"/>
    <w:rsid w:val="00BB0BBF"/>
    <w:rsid w:val="00BB0BFF"/>
    <w:rsid w:val="00BB1105"/>
    <w:rsid w:val="00BB11CD"/>
    <w:rsid w:val="00BB122C"/>
    <w:rsid w:val="00BB12E6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84E"/>
    <w:rsid w:val="00BB2B12"/>
    <w:rsid w:val="00BB2B9F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F9F"/>
    <w:rsid w:val="00BB4104"/>
    <w:rsid w:val="00BB41EA"/>
    <w:rsid w:val="00BB4260"/>
    <w:rsid w:val="00BB42F6"/>
    <w:rsid w:val="00BB4934"/>
    <w:rsid w:val="00BB4A5C"/>
    <w:rsid w:val="00BB4AFF"/>
    <w:rsid w:val="00BB4B5F"/>
    <w:rsid w:val="00BB4F12"/>
    <w:rsid w:val="00BB5288"/>
    <w:rsid w:val="00BB52F0"/>
    <w:rsid w:val="00BB5698"/>
    <w:rsid w:val="00BB5845"/>
    <w:rsid w:val="00BB5ABB"/>
    <w:rsid w:val="00BB5BE1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F86"/>
    <w:rsid w:val="00BB7008"/>
    <w:rsid w:val="00BB7766"/>
    <w:rsid w:val="00BB7854"/>
    <w:rsid w:val="00BB7C7A"/>
    <w:rsid w:val="00BC00E2"/>
    <w:rsid w:val="00BC0189"/>
    <w:rsid w:val="00BC019B"/>
    <w:rsid w:val="00BC0222"/>
    <w:rsid w:val="00BC05C8"/>
    <w:rsid w:val="00BC064D"/>
    <w:rsid w:val="00BC0A84"/>
    <w:rsid w:val="00BC0CCC"/>
    <w:rsid w:val="00BC1799"/>
    <w:rsid w:val="00BC1AE0"/>
    <w:rsid w:val="00BC1B22"/>
    <w:rsid w:val="00BC1C5C"/>
    <w:rsid w:val="00BC1DD9"/>
    <w:rsid w:val="00BC1FF4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272"/>
    <w:rsid w:val="00BC3825"/>
    <w:rsid w:val="00BC3935"/>
    <w:rsid w:val="00BC3C10"/>
    <w:rsid w:val="00BC3E58"/>
    <w:rsid w:val="00BC435F"/>
    <w:rsid w:val="00BC4679"/>
    <w:rsid w:val="00BC4790"/>
    <w:rsid w:val="00BC48E9"/>
    <w:rsid w:val="00BC49A2"/>
    <w:rsid w:val="00BC4BE7"/>
    <w:rsid w:val="00BC53A1"/>
    <w:rsid w:val="00BC5509"/>
    <w:rsid w:val="00BC5BAD"/>
    <w:rsid w:val="00BC5E3F"/>
    <w:rsid w:val="00BC6123"/>
    <w:rsid w:val="00BC64F5"/>
    <w:rsid w:val="00BC65C7"/>
    <w:rsid w:val="00BC66C3"/>
    <w:rsid w:val="00BC6789"/>
    <w:rsid w:val="00BC6AE2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D"/>
    <w:rsid w:val="00BD1EEB"/>
    <w:rsid w:val="00BD27A1"/>
    <w:rsid w:val="00BD28AB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41B7"/>
    <w:rsid w:val="00BD4C01"/>
    <w:rsid w:val="00BD4C25"/>
    <w:rsid w:val="00BD4C90"/>
    <w:rsid w:val="00BD4DC1"/>
    <w:rsid w:val="00BD5280"/>
    <w:rsid w:val="00BD5334"/>
    <w:rsid w:val="00BD5692"/>
    <w:rsid w:val="00BD57A4"/>
    <w:rsid w:val="00BD5C4A"/>
    <w:rsid w:val="00BD5CA3"/>
    <w:rsid w:val="00BD5CA7"/>
    <w:rsid w:val="00BD5CF5"/>
    <w:rsid w:val="00BD6017"/>
    <w:rsid w:val="00BD6514"/>
    <w:rsid w:val="00BD6686"/>
    <w:rsid w:val="00BD6E71"/>
    <w:rsid w:val="00BD6FD5"/>
    <w:rsid w:val="00BD7074"/>
    <w:rsid w:val="00BD74A3"/>
    <w:rsid w:val="00BD7604"/>
    <w:rsid w:val="00BD77EE"/>
    <w:rsid w:val="00BD7CC2"/>
    <w:rsid w:val="00BD7ECF"/>
    <w:rsid w:val="00BE028F"/>
    <w:rsid w:val="00BE0392"/>
    <w:rsid w:val="00BE0455"/>
    <w:rsid w:val="00BE08C2"/>
    <w:rsid w:val="00BE0BCB"/>
    <w:rsid w:val="00BE0F3B"/>
    <w:rsid w:val="00BE13D8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DFB"/>
    <w:rsid w:val="00BE3F9C"/>
    <w:rsid w:val="00BE4358"/>
    <w:rsid w:val="00BE4361"/>
    <w:rsid w:val="00BE48B2"/>
    <w:rsid w:val="00BE48FE"/>
    <w:rsid w:val="00BE490F"/>
    <w:rsid w:val="00BE49D9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41"/>
    <w:rsid w:val="00BE69A7"/>
    <w:rsid w:val="00BE6A86"/>
    <w:rsid w:val="00BE6C62"/>
    <w:rsid w:val="00BE6DB8"/>
    <w:rsid w:val="00BE6E0C"/>
    <w:rsid w:val="00BE7612"/>
    <w:rsid w:val="00BE77AF"/>
    <w:rsid w:val="00BE789C"/>
    <w:rsid w:val="00BE7B1A"/>
    <w:rsid w:val="00BE7B86"/>
    <w:rsid w:val="00BE7CC6"/>
    <w:rsid w:val="00BE7D43"/>
    <w:rsid w:val="00BE7E07"/>
    <w:rsid w:val="00BE7E7B"/>
    <w:rsid w:val="00BF0110"/>
    <w:rsid w:val="00BF061F"/>
    <w:rsid w:val="00BF0B99"/>
    <w:rsid w:val="00BF113E"/>
    <w:rsid w:val="00BF126F"/>
    <w:rsid w:val="00BF1648"/>
    <w:rsid w:val="00BF17F8"/>
    <w:rsid w:val="00BF185A"/>
    <w:rsid w:val="00BF1DF1"/>
    <w:rsid w:val="00BF1F62"/>
    <w:rsid w:val="00BF2049"/>
    <w:rsid w:val="00BF23B7"/>
    <w:rsid w:val="00BF2541"/>
    <w:rsid w:val="00BF27AE"/>
    <w:rsid w:val="00BF27B6"/>
    <w:rsid w:val="00BF27C4"/>
    <w:rsid w:val="00BF29DF"/>
    <w:rsid w:val="00BF2C52"/>
    <w:rsid w:val="00BF2D55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C09"/>
    <w:rsid w:val="00BF3D86"/>
    <w:rsid w:val="00BF3EF0"/>
    <w:rsid w:val="00BF4192"/>
    <w:rsid w:val="00BF4284"/>
    <w:rsid w:val="00BF4342"/>
    <w:rsid w:val="00BF46C6"/>
    <w:rsid w:val="00BF4829"/>
    <w:rsid w:val="00BF4C2F"/>
    <w:rsid w:val="00BF4D8B"/>
    <w:rsid w:val="00BF4DB5"/>
    <w:rsid w:val="00BF5536"/>
    <w:rsid w:val="00BF5665"/>
    <w:rsid w:val="00BF57CE"/>
    <w:rsid w:val="00BF58CE"/>
    <w:rsid w:val="00BF5B75"/>
    <w:rsid w:val="00BF5C7A"/>
    <w:rsid w:val="00BF5D07"/>
    <w:rsid w:val="00BF5E28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4CE"/>
    <w:rsid w:val="00C00656"/>
    <w:rsid w:val="00C0066D"/>
    <w:rsid w:val="00C007AB"/>
    <w:rsid w:val="00C0083F"/>
    <w:rsid w:val="00C00919"/>
    <w:rsid w:val="00C0095A"/>
    <w:rsid w:val="00C00CBF"/>
    <w:rsid w:val="00C00E21"/>
    <w:rsid w:val="00C00F46"/>
    <w:rsid w:val="00C010C3"/>
    <w:rsid w:val="00C011EC"/>
    <w:rsid w:val="00C014BB"/>
    <w:rsid w:val="00C018EF"/>
    <w:rsid w:val="00C01950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F7A"/>
    <w:rsid w:val="00C041BF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651"/>
    <w:rsid w:val="00C107B3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415A"/>
    <w:rsid w:val="00C1416F"/>
    <w:rsid w:val="00C14396"/>
    <w:rsid w:val="00C14555"/>
    <w:rsid w:val="00C147A6"/>
    <w:rsid w:val="00C14A9D"/>
    <w:rsid w:val="00C14BAE"/>
    <w:rsid w:val="00C14C9B"/>
    <w:rsid w:val="00C14CD6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CF4"/>
    <w:rsid w:val="00C15EA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DAF"/>
    <w:rsid w:val="00C21003"/>
    <w:rsid w:val="00C2100D"/>
    <w:rsid w:val="00C21387"/>
    <w:rsid w:val="00C21CB7"/>
    <w:rsid w:val="00C21CE3"/>
    <w:rsid w:val="00C21D1D"/>
    <w:rsid w:val="00C21FF1"/>
    <w:rsid w:val="00C22068"/>
    <w:rsid w:val="00C220CC"/>
    <w:rsid w:val="00C22218"/>
    <w:rsid w:val="00C22282"/>
    <w:rsid w:val="00C223BE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7FD"/>
    <w:rsid w:val="00C23B38"/>
    <w:rsid w:val="00C23BCF"/>
    <w:rsid w:val="00C23CF7"/>
    <w:rsid w:val="00C23EB7"/>
    <w:rsid w:val="00C243E8"/>
    <w:rsid w:val="00C24408"/>
    <w:rsid w:val="00C246E8"/>
    <w:rsid w:val="00C2487C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68D"/>
    <w:rsid w:val="00C32707"/>
    <w:rsid w:val="00C32D1A"/>
    <w:rsid w:val="00C32F05"/>
    <w:rsid w:val="00C33005"/>
    <w:rsid w:val="00C3305E"/>
    <w:rsid w:val="00C3320E"/>
    <w:rsid w:val="00C33E66"/>
    <w:rsid w:val="00C33EC1"/>
    <w:rsid w:val="00C3417C"/>
    <w:rsid w:val="00C34413"/>
    <w:rsid w:val="00C34455"/>
    <w:rsid w:val="00C345F1"/>
    <w:rsid w:val="00C34642"/>
    <w:rsid w:val="00C3483F"/>
    <w:rsid w:val="00C349DD"/>
    <w:rsid w:val="00C34A5F"/>
    <w:rsid w:val="00C34D32"/>
    <w:rsid w:val="00C34DC2"/>
    <w:rsid w:val="00C34E2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649"/>
    <w:rsid w:val="00C409BF"/>
    <w:rsid w:val="00C4125C"/>
    <w:rsid w:val="00C41311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DBE"/>
    <w:rsid w:val="00C44DC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50160"/>
    <w:rsid w:val="00C50493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324D"/>
    <w:rsid w:val="00C533E8"/>
    <w:rsid w:val="00C53AC0"/>
    <w:rsid w:val="00C53B73"/>
    <w:rsid w:val="00C53BCC"/>
    <w:rsid w:val="00C53C69"/>
    <w:rsid w:val="00C53D02"/>
    <w:rsid w:val="00C54102"/>
    <w:rsid w:val="00C542FF"/>
    <w:rsid w:val="00C54346"/>
    <w:rsid w:val="00C54659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A2"/>
    <w:rsid w:val="00C562D8"/>
    <w:rsid w:val="00C56420"/>
    <w:rsid w:val="00C56945"/>
    <w:rsid w:val="00C56BE3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D11"/>
    <w:rsid w:val="00C61F0B"/>
    <w:rsid w:val="00C6220E"/>
    <w:rsid w:val="00C62230"/>
    <w:rsid w:val="00C62425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C12"/>
    <w:rsid w:val="00C64C13"/>
    <w:rsid w:val="00C64FFD"/>
    <w:rsid w:val="00C65126"/>
    <w:rsid w:val="00C651B9"/>
    <w:rsid w:val="00C65423"/>
    <w:rsid w:val="00C6583F"/>
    <w:rsid w:val="00C65B3B"/>
    <w:rsid w:val="00C65D4E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80C"/>
    <w:rsid w:val="00C678F4"/>
    <w:rsid w:val="00C679B3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FD"/>
    <w:rsid w:val="00C716A0"/>
    <w:rsid w:val="00C71958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D63"/>
    <w:rsid w:val="00C72DE6"/>
    <w:rsid w:val="00C72E12"/>
    <w:rsid w:val="00C7307D"/>
    <w:rsid w:val="00C7318B"/>
    <w:rsid w:val="00C732A6"/>
    <w:rsid w:val="00C73342"/>
    <w:rsid w:val="00C7349A"/>
    <w:rsid w:val="00C7395C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888"/>
    <w:rsid w:val="00C749A9"/>
    <w:rsid w:val="00C74A08"/>
    <w:rsid w:val="00C74A52"/>
    <w:rsid w:val="00C74CC3"/>
    <w:rsid w:val="00C74D3C"/>
    <w:rsid w:val="00C74FEE"/>
    <w:rsid w:val="00C751CB"/>
    <w:rsid w:val="00C757D0"/>
    <w:rsid w:val="00C758F1"/>
    <w:rsid w:val="00C75A04"/>
    <w:rsid w:val="00C75B11"/>
    <w:rsid w:val="00C75B7E"/>
    <w:rsid w:val="00C75F13"/>
    <w:rsid w:val="00C75F91"/>
    <w:rsid w:val="00C7626B"/>
    <w:rsid w:val="00C7677C"/>
    <w:rsid w:val="00C76882"/>
    <w:rsid w:val="00C76AC6"/>
    <w:rsid w:val="00C76BEE"/>
    <w:rsid w:val="00C76D37"/>
    <w:rsid w:val="00C77402"/>
    <w:rsid w:val="00C77490"/>
    <w:rsid w:val="00C776DE"/>
    <w:rsid w:val="00C77A6B"/>
    <w:rsid w:val="00C77B2D"/>
    <w:rsid w:val="00C77C73"/>
    <w:rsid w:val="00C77E4E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3054"/>
    <w:rsid w:val="00C8324D"/>
    <w:rsid w:val="00C83368"/>
    <w:rsid w:val="00C83616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5E1"/>
    <w:rsid w:val="00C84A33"/>
    <w:rsid w:val="00C84FCB"/>
    <w:rsid w:val="00C84FD5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608"/>
    <w:rsid w:val="00C90764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AA"/>
    <w:rsid w:val="00C91C92"/>
    <w:rsid w:val="00C91D9E"/>
    <w:rsid w:val="00C91E04"/>
    <w:rsid w:val="00C91E3B"/>
    <w:rsid w:val="00C91E8E"/>
    <w:rsid w:val="00C923D9"/>
    <w:rsid w:val="00C92439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200"/>
    <w:rsid w:val="00C96387"/>
    <w:rsid w:val="00C965B5"/>
    <w:rsid w:val="00C965D3"/>
    <w:rsid w:val="00C96802"/>
    <w:rsid w:val="00C9697D"/>
    <w:rsid w:val="00C973A4"/>
    <w:rsid w:val="00C9764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0C"/>
    <w:rsid w:val="00CA1B2C"/>
    <w:rsid w:val="00CA1BBF"/>
    <w:rsid w:val="00CA1F6A"/>
    <w:rsid w:val="00CA20F5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5AB"/>
    <w:rsid w:val="00CA3740"/>
    <w:rsid w:val="00CA38BA"/>
    <w:rsid w:val="00CA3BBE"/>
    <w:rsid w:val="00CA3C65"/>
    <w:rsid w:val="00CA3C87"/>
    <w:rsid w:val="00CA41C6"/>
    <w:rsid w:val="00CA4207"/>
    <w:rsid w:val="00CA4247"/>
    <w:rsid w:val="00CA47AC"/>
    <w:rsid w:val="00CA4847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25"/>
    <w:rsid w:val="00CA6B32"/>
    <w:rsid w:val="00CA6BEE"/>
    <w:rsid w:val="00CA7980"/>
    <w:rsid w:val="00CA7B53"/>
    <w:rsid w:val="00CB0095"/>
    <w:rsid w:val="00CB044F"/>
    <w:rsid w:val="00CB0C60"/>
    <w:rsid w:val="00CB0DAE"/>
    <w:rsid w:val="00CB0DE5"/>
    <w:rsid w:val="00CB0E79"/>
    <w:rsid w:val="00CB0ECC"/>
    <w:rsid w:val="00CB0FA4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56"/>
    <w:rsid w:val="00CB2CC6"/>
    <w:rsid w:val="00CB2D31"/>
    <w:rsid w:val="00CB2D37"/>
    <w:rsid w:val="00CB2DE6"/>
    <w:rsid w:val="00CB2EBC"/>
    <w:rsid w:val="00CB338A"/>
    <w:rsid w:val="00CB34B3"/>
    <w:rsid w:val="00CB3672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43"/>
    <w:rsid w:val="00CB56B8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931"/>
    <w:rsid w:val="00CC0173"/>
    <w:rsid w:val="00CC01AE"/>
    <w:rsid w:val="00CC03AF"/>
    <w:rsid w:val="00CC041A"/>
    <w:rsid w:val="00CC091B"/>
    <w:rsid w:val="00CC0BE9"/>
    <w:rsid w:val="00CC0BF1"/>
    <w:rsid w:val="00CC0DF1"/>
    <w:rsid w:val="00CC0E7C"/>
    <w:rsid w:val="00CC1016"/>
    <w:rsid w:val="00CC1044"/>
    <w:rsid w:val="00CC10FE"/>
    <w:rsid w:val="00CC13FC"/>
    <w:rsid w:val="00CC15F8"/>
    <w:rsid w:val="00CC1810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E93"/>
    <w:rsid w:val="00CC44ED"/>
    <w:rsid w:val="00CC471B"/>
    <w:rsid w:val="00CC47EC"/>
    <w:rsid w:val="00CC491C"/>
    <w:rsid w:val="00CC4AE4"/>
    <w:rsid w:val="00CC4CF6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899"/>
    <w:rsid w:val="00CD092C"/>
    <w:rsid w:val="00CD0A3D"/>
    <w:rsid w:val="00CD0CFF"/>
    <w:rsid w:val="00CD0D8C"/>
    <w:rsid w:val="00CD0F13"/>
    <w:rsid w:val="00CD15ED"/>
    <w:rsid w:val="00CD17FA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E94"/>
    <w:rsid w:val="00CD311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348"/>
    <w:rsid w:val="00CD5440"/>
    <w:rsid w:val="00CD550E"/>
    <w:rsid w:val="00CD5829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0CD"/>
    <w:rsid w:val="00CD726D"/>
    <w:rsid w:val="00CD72B6"/>
    <w:rsid w:val="00CD72CC"/>
    <w:rsid w:val="00CD757C"/>
    <w:rsid w:val="00CD7683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011"/>
    <w:rsid w:val="00CE359B"/>
    <w:rsid w:val="00CE3A17"/>
    <w:rsid w:val="00CE3AA8"/>
    <w:rsid w:val="00CE3C1C"/>
    <w:rsid w:val="00CE3E17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51F"/>
    <w:rsid w:val="00CE589C"/>
    <w:rsid w:val="00CE5AC9"/>
    <w:rsid w:val="00CE5C83"/>
    <w:rsid w:val="00CE5DC5"/>
    <w:rsid w:val="00CE5FAD"/>
    <w:rsid w:val="00CE60D2"/>
    <w:rsid w:val="00CE612A"/>
    <w:rsid w:val="00CE633F"/>
    <w:rsid w:val="00CE63C9"/>
    <w:rsid w:val="00CE6691"/>
    <w:rsid w:val="00CE6698"/>
    <w:rsid w:val="00CE6704"/>
    <w:rsid w:val="00CE67CF"/>
    <w:rsid w:val="00CE68D7"/>
    <w:rsid w:val="00CE6CB1"/>
    <w:rsid w:val="00CE6D2A"/>
    <w:rsid w:val="00CE7009"/>
    <w:rsid w:val="00CE7531"/>
    <w:rsid w:val="00CE7568"/>
    <w:rsid w:val="00CE75BF"/>
    <w:rsid w:val="00CE772D"/>
    <w:rsid w:val="00CE790B"/>
    <w:rsid w:val="00CE7CD1"/>
    <w:rsid w:val="00CE7DBD"/>
    <w:rsid w:val="00CE7F6C"/>
    <w:rsid w:val="00CF0201"/>
    <w:rsid w:val="00CF022E"/>
    <w:rsid w:val="00CF0245"/>
    <w:rsid w:val="00CF02A3"/>
    <w:rsid w:val="00CF04B2"/>
    <w:rsid w:val="00CF075B"/>
    <w:rsid w:val="00CF077E"/>
    <w:rsid w:val="00CF0825"/>
    <w:rsid w:val="00CF0AEB"/>
    <w:rsid w:val="00CF0B44"/>
    <w:rsid w:val="00CF0D18"/>
    <w:rsid w:val="00CF0E52"/>
    <w:rsid w:val="00CF0F4A"/>
    <w:rsid w:val="00CF10DD"/>
    <w:rsid w:val="00CF10F4"/>
    <w:rsid w:val="00CF1127"/>
    <w:rsid w:val="00CF128D"/>
    <w:rsid w:val="00CF16E1"/>
    <w:rsid w:val="00CF174E"/>
    <w:rsid w:val="00CF193F"/>
    <w:rsid w:val="00CF1985"/>
    <w:rsid w:val="00CF1AF4"/>
    <w:rsid w:val="00CF1DC2"/>
    <w:rsid w:val="00CF1F7E"/>
    <w:rsid w:val="00CF21DE"/>
    <w:rsid w:val="00CF2336"/>
    <w:rsid w:val="00CF23C2"/>
    <w:rsid w:val="00CF243F"/>
    <w:rsid w:val="00CF245E"/>
    <w:rsid w:val="00CF2512"/>
    <w:rsid w:val="00CF275C"/>
    <w:rsid w:val="00CF2AAA"/>
    <w:rsid w:val="00CF2D49"/>
    <w:rsid w:val="00CF2DCE"/>
    <w:rsid w:val="00CF2E5E"/>
    <w:rsid w:val="00CF3463"/>
    <w:rsid w:val="00CF3581"/>
    <w:rsid w:val="00CF36DF"/>
    <w:rsid w:val="00CF3C4B"/>
    <w:rsid w:val="00CF3E5C"/>
    <w:rsid w:val="00CF3F06"/>
    <w:rsid w:val="00CF3F2C"/>
    <w:rsid w:val="00CF4302"/>
    <w:rsid w:val="00CF474C"/>
    <w:rsid w:val="00CF48BD"/>
    <w:rsid w:val="00CF48CC"/>
    <w:rsid w:val="00CF4911"/>
    <w:rsid w:val="00CF4C11"/>
    <w:rsid w:val="00CF4CD4"/>
    <w:rsid w:val="00CF50D3"/>
    <w:rsid w:val="00CF51B2"/>
    <w:rsid w:val="00CF535A"/>
    <w:rsid w:val="00CF56A8"/>
    <w:rsid w:val="00CF571D"/>
    <w:rsid w:val="00CF580B"/>
    <w:rsid w:val="00CF5F6A"/>
    <w:rsid w:val="00CF6337"/>
    <w:rsid w:val="00CF65BC"/>
    <w:rsid w:val="00CF6AD1"/>
    <w:rsid w:val="00CF6C34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82A"/>
    <w:rsid w:val="00CF791F"/>
    <w:rsid w:val="00CF7F7E"/>
    <w:rsid w:val="00D0012F"/>
    <w:rsid w:val="00D0034F"/>
    <w:rsid w:val="00D00358"/>
    <w:rsid w:val="00D00468"/>
    <w:rsid w:val="00D0051A"/>
    <w:rsid w:val="00D00964"/>
    <w:rsid w:val="00D00AB1"/>
    <w:rsid w:val="00D00BEA"/>
    <w:rsid w:val="00D00DA7"/>
    <w:rsid w:val="00D00EE6"/>
    <w:rsid w:val="00D01411"/>
    <w:rsid w:val="00D0153F"/>
    <w:rsid w:val="00D0166B"/>
    <w:rsid w:val="00D01678"/>
    <w:rsid w:val="00D018E2"/>
    <w:rsid w:val="00D0190D"/>
    <w:rsid w:val="00D019AE"/>
    <w:rsid w:val="00D01A81"/>
    <w:rsid w:val="00D01C89"/>
    <w:rsid w:val="00D020F9"/>
    <w:rsid w:val="00D02247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B1"/>
    <w:rsid w:val="00D0375E"/>
    <w:rsid w:val="00D038F0"/>
    <w:rsid w:val="00D03B7B"/>
    <w:rsid w:val="00D03DE2"/>
    <w:rsid w:val="00D041B2"/>
    <w:rsid w:val="00D0444D"/>
    <w:rsid w:val="00D045BC"/>
    <w:rsid w:val="00D04CE5"/>
    <w:rsid w:val="00D04E53"/>
    <w:rsid w:val="00D05007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4E8"/>
    <w:rsid w:val="00D1552D"/>
    <w:rsid w:val="00D1570B"/>
    <w:rsid w:val="00D15FBF"/>
    <w:rsid w:val="00D15FD6"/>
    <w:rsid w:val="00D161DC"/>
    <w:rsid w:val="00D16338"/>
    <w:rsid w:val="00D16614"/>
    <w:rsid w:val="00D16A24"/>
    <w:rsid w:val="00D16A60"/>
    <w:rsid w:val="00D16BC6"/>
    <w:rsid w:val="00D16E20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B5"/>
    <w:rsid w:val="00D212E4"/>
    <w:rsid w:val="00D213FF"/>
    <w:rsid w:val="00D21405"/>
    <w:rsid w:val="00D21C89"/>
    <w:rsid w:val="00D21DCD"/>
    <w:rsid w:val="00D2210D"/>
    <w:rsid w:val="00D22332"/>
    <w:rsid w:val="00D22363"/>
    <w:rsid w:val="00D225FD"/>
    <w:rsid w:val="00D2270B"/>
    <w:rsid w:val="00D22B18"/>
    <w:rsid w:val="00D2319B"/>
    <w:rsid w:val="00D231D8"/>
    <w:rsid w:val="00D23204"/>
    <w:rsid w:val="00D232C7"/>
    <w:rsid w:val="00D234F3"/>
    <w:rsid w:val="00D236C4"/>
    <w:rsid w:val="00D237A1"/>
    <w:rsid w:val="00D237E4"/>
    <w:rsid w:val="00D23A81"/>
    <w:rsid w:val="00D23C91"/>
    <w:rsid w:val="00D23CBF"/>
    <w:rsid w:val="00D23D6F"/>
    <w:rsid w:val="00D2408F"/>
    <w:rsid w:val="00D240D2"/>
    <w:rsid w:val="00D242C9"/>
    <w:rsid w:val="00D24354"/>
    <w:rsid w:val="00D245A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610B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66A"/>
    <w:rsid w:val="00D27781"/>
    <w:rsid w:val="00D27826"/>
    <w:rsid w:val="00D27DFF"/>
    <w:rsid w:val="00D30173"/>
    <w:rsid w:val="00D30697"/>
    <w:rsid w:val="00D306A7"/>
    <w:rsid w:val="00D308F9"/>
    <w:rsid w:val="00D30A94"/>
    <w:rsid w:val="00D30B9C"/>
    <w:rsid w:val="00D30BFC"/>
    <w:rsid w:val="00D30D44"/>
    <w:rsid w:val="00D30DDC"/>
    <w:rsid w:val="00D30E3C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3075"/>
    <w:rsid w:val="00D3312F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6E1"/>
    <w:rsid w:val="00D347C3"/>
    <w:rsid w:val="00D34899"/>
    <w:rsid w:val="00D34E8B"/>
    <w:rsid w:val="00D351B3"/>
    <w:rsid w:val="00D353CB"/>
    <w:rsid w:val="00D356B8"/>
    <w:rsid w:val="00D358FB"/>
    <w:rsid w:val="00D35C50"/>
    <w:rsid w:val="00D35DB9"/>
    <w:rsid w:val="00D35F27"/>
    <w:rsid w:val="00D35F8D"/>
    <w:rsid w:val="00D35FC1"/>
    <w:rsid w:val="00D36083"/>
    <w:rsid w:val="00D363E6"/>
    <w:rsid w:val="00D367E2"/>
    <w:rsid w:val="00D368AC"/>
    <w:rsid w:val="00D368FF"/>
    <w:rsid w:val="00D36A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5B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3A"/>
    <w:rsid w:val="00D4394C"/>
    <w:rsid w:val="00D43A11"/>
    <w:rsid w:val="00D43B25"/>
    <w:rsid w:val="00D43C13"/>
    <w:rsid w:val="00D44150"/>
    <w:rsid w:val="00D44394"/>
    <w:rsid w:val="00D4452C"/>
    <w:rsid w:val="00D447C1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6122"/>
    <w:rsid w:val="00D46414"/>
    <w:rsid w:val="00D464A8"/>
    <w:rsid w:val="00D466EE"/>
    <w:rsid w:val="00D4696E"/>
    <w:rsid w:val="00D469F0"/>
    <w:rsid w:val="00D46B8C"/>
    <w:rsid w:val="00D46BAD"/>
    <w:rsid w:val="00D470FA"/>
    <w:rsid w:val="00D47159"/>
    <w:rsid w:val="00D472D2"/>
    <w:rsid w:val="00D47443"/>
    <w:rsid w:val="00D47668"/>
    <w:rsid w:val="00D47676"/>
    <w:rsid w:val="00D47684"/>
    <w:rsid w:val="00D476EE"/>
    <w:rsid w:val="00D478C7"/>
    <w:rsid w:val="00D478E0"/>
    <w:rsid w:val="00D478F0"/>
    <w:rsid w:val="00D47A49"/>
    <w:rsid w:val="00D47B67"/>
    <w:rsid w:val="00D47B79"/>
    <w:rsid w:val="00D47F08"/>
    <w:rsid w:val="00D5005E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D74"/>
    <w:rsid w:val="00D54243"/>
    <w:rsid w:val="00D54260"/>
    <w:rsid w:val="00D5466A"/>
    <w:rsid w:val="00D547EE"/>
    <w:rsid w:val="00D5487C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9B1"/>
    <w:rsid w:val="00D559FB"/>
    <w:rsid w:val="00D55A42"/>
    <w:rsid w:val="00D55BFA"/>
    <w:rsid w:val="00D55EAE"/>
    <w:rsid w:val="00D55F6C"/>
    <w:rsid w:val="00D56003"/>
    <w:rsid w:val="00D568EC"/>
    <w:rsid w:val="00D570B5"/>
    <w:rsid w:val="00D57399"/>
    <w:rsid w:val="00D577D3"/>
    <w:rsid w:val="00D57C05"/>
    <w:rsid w:val="00D60228"/>
    <w:rsid w:val="00D602BA"/>
    <w:rsid w:val="00D602D7"/>
    <w:rsid w:val="00D60919"/>
    <w:rsid w:val="00D609AE"/>
    <w:rsid w:val="00D60CE1"/>
    <w:rsid w:val="00D60D11"/>
    <w:rsid w:val="00D60FA9"/>
    <w:rsid w:val="00D60FEC"/>
    <w:rsid w:val="00D61912"/>
    <w:rsid w:val="00D61A16"/>
    <w:rsid w:val="00D61B7D"/>
    <w:rsid w:val="00D61E83"/>
    <w:rsid w:val="00D61ED5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E44"/>
    <w:rsid w:val="00D64F1B"/>
    <w:rsid w:val="00D64F7D"/>
    <w:rsid w:val="00D64FD8"/>
    <w:rsid w:val="00D64FED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4B6"/>
    <w:rsid w:val="00D704DB"/>
    <w:rsid w:val="00D705F4"/>
    <w:rsid w:val="00D7064E"/>
    <w:rsid w:val="00D706CC"/>
    <w:rsid w:val="00D7070D"/>
    <w:rsid w:val="00D7089A"/>
    <w:rsid w:val="00D708F0"/>
    <w:rsid w:val="00D70978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E33"/>
    <w:rsid w:val="00D72471"/>
    <w:rsid w:val="00D728D8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5A5"/>
    <w:rsid w:val="00D745A6"/>
    <w:rsid w:val="00D7476B"/>
    <w:rsid w:val="00D74A7A"/>
    <w:rsid w:val="00D74D60"/>
    <w:rsid w:val="00D74FF2"/>
    <w:rsid w:val="00D7510E"/>
    <w:rsid w:val="00D751FA"/>
    <w:rsid w:val="00D75223"/>
    <w:rsid w:val="00D754F8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7E8"/>
    <w:rsid w:val="00D81801"/>
    <w:rsid w:val="00D81896"/>
    <w:rsid w:val="00D818F8"/>
    <w:rsid w:val="00D81A81"/>
    <w:rsid w:val="00D81C0D"/>
    <w:rsid w:val="00D81C63"/>
    <w:rsid w:val="00D81ED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8B6"/>
    <w:rsid w:val="00D83A7C"/>
    <w:rsid w:val="00D83A90"/>
    <w:rsid w:val="00D83B8D"/>
    <w:rsid w:val="00D84282"/>
    <w:rsid w:val="00D84425"/>
    <w:rsid w:val="00D8479F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60AA"/>
    <w:rsid w:val="00D867D3"/>
    <w:rsid w:val="00D8683A"/>
    <w:rsid w:val="00D868BA"/>
    <w:rsid w:val="00D8693B"/>
    <w:rsid w:val="00D869EF"/>
    <w:rsid w:val="00D86B6E"/>
    <w:rsid w:val="00D86D16"/>
    <w:rsid w:val="00D87009"/>
    <w:rsid w:val="00D8720D"/>
    <w:rsid w:val="00D8729F"/>
    <w:rsid w:val="00D8731F"/>
    <w:rsid w:val="00D873FA"/>
    <w:rsid w:val="00D87611"/>
    <w:rsid w:val="00D87835"/>
    <w:rsid w:val="00D87842"/>
    <w:rsid w:val="00D87950"/>
    <w:rsid w:val="00D87B17"/>
    <w:rsid w:val="00D87B75"/>
    <w:rsid w:val="00D87B7D"/>
    <w:rsid w:val="00D87F52"/>
    <w:rsid w:val="00D90B8D"/>
    <w:rsid w:val="00D90DB0"/>
    <w:rsid w:val="00D90E00"/>
    <w:rsid w:val="00D91015"/>
    <w:rsid w:val="00D912F6"/>
    <w:rsid w:val="00D91531"/>
    <w:rsid w:val="00D915E7"/>
    <w:rsid w:val="00D917FE"/>
    <w:rsid w:val="00D91891"/>
    <w:rsid w:val="00D919FC"/>
    <w:rsid w:val="00D91B05"/>
    <w:rsid w:val="00D91BBD"/>
    <w:rsid w:val="00D92001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28C"/>
    <w:rsid w:val="00D93495"/>
    <w:rsid w:val="00D93860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BCC"/>
    <w:rsid w:val="00DA1006"/>
    <w:rsid w:val="00DA1125"/>
    <w:rsid w:val="00DA1168"/>
    <w:rsid w:val="00DA15B8"/>
    <w:rsid w:val="00DA15DF"/>
    <w:rsid w:val="00DA162C"/>
    <w:rsid w:val="00DA1929"/>
    <w:rsid w:val="00DA19F4"/>
    <w:rsid w:val="00DA1B58"/>
    <w:rsid w:val="00DA1B72"/>
    <w:rsid w:val="00DA2350"/>
    <w:rsid w:val="00DA2824"/>
    <w:rsid w:val="00DA2B63"/>
    <w:rsid w:val="00DA2D57"/>
    <w:rsid w:val="00DA2FBE"/>
    <w:rsid w:val="00DA3282"/>
    <w:rsid w:val="00DA3572"/>
    <w:rsid w:val="00DA3B7E"/>
    <w:rsid w:val="00DA4503"/>
    <w:rsid w:val="00DA454D"/>
    <w:rsid w:val="00DA4613"/>
    <w:rsid w:val="00DA47EB"/>
    <w:rsid w:val="00DA4A0B"/>
    <w:rsid w:val="00DA4BFC"/>
    <w:rsid w:val="00DA4D4E"/>
    <w:rsid w:val="00DA4E2B"/>
    <w:rsid w:val="00DA51E4"/>
    <w:rsid w:val="00DA5341"/>
    <w:rsid w:val="00DA544E"/>
    <w:rsid w:val="00DA5565"/>
    <w:rsid w:val="00DA5721"/>
    <w:rsid w:val="00DA598D"/>
    <w:rsid w:val="00DA5E4A"/>
    <w:rsid w:val="00DA5F6D"/>
    <w:rsid w:val="00DA612A"/>
    <w:rsid w:val="00DA6375"/>
    <w:rsid w:val="00DA6428"/>
    <w:rsid w:val="00DA695F"/>
    <w:rsid w:val="00DA6B3B"/>
    <w:rsid w:val="00DA6E27"/>
    <w:rsid w:val="00DA7715"/>
    <w:rsid w:val="00DA771D"/>
    <w:rsid w:val="00DB0144"/>
    <w:rsid w:val="00DB016C"/>
    <w:rsid w:val="00DB0206"/>
    <w:rsid w:val="00DB030C"/>
    <w:rsid w:val="00DB0AAD"/>
    <w:rsid w:val="00DB0C26"/>
    <w:rsid w:val="00DB0D4C"/>
    <w:rsid w:val="00DB0E5A"/>
    <w:rsid w:val="00DB11CE"/>
    <w:rsid w:val="00DB14C5"/>
    <w:rsid w:val="00DB1F07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2CF"/>
    <w:rsid w:val="00DB44F5"/>
    <w:rsid w:val="00DB45C2"/>
    <w:rsid w:val="00DB4667"/>
    <w:rsid w:val="00DB4B15"/>
    <w:rsid w:val="00DB4B23"/>
    <w:rsid w:val="00DB4CEC"/>
    <w:rsid w:val="00DB4FD8"/>
    <w:rsid w:val="00DB5003"/>
    <w:rsid w:val="00DB5687"/>
    <w:rsid w:val="00DB56DE"/>
    <w:rsid w:val="00DB5778"/>
    <w:rsid w:val="00DB594D"/>
    <w:rsid w:val="00DB5BDE"/>
    <w:rsid w:val="00DB6313"/>
    <w:rsid w:val="00DB6954"/>
    <w:rsid w:val="00DB6CC1"/>
    <w:rsid w:val="00DB6E73"/>
    <w:rsid w:val="00DB6EEF"/>
    <w:rsid w:val="00DB725D"/>
    <w:rsid w:val="00DB7261"/>
    <w:rsid w:val="00DB7293"/>
    <w:rsid w:val="00DB72B2"/>
    <w:rsid w:val="00DB75F3"/>
    <w:rsid w:val="00DB76A0"/>
    <w:rsid w:val="00DB79A4"/>
    <w:rsid w:val="00DB7A8F"/>
    <w:rsid w:val="00DB7DC6"/>
    <w:rsid w:val="00DB7E8C"/>
    <w:rsid w:val="00DB7E8E"/>
    <w:rsid w:val="00DC011E"/>
    <w:rsid w:val="00DC02A5"/>
    <w:rsid w:val="00DC056E"/>
    <w:rsid w:val="00DC0629"/>
    <w:rsid w:val="00DC07B1"/>
    <w:rsid w:val="00DC0832"/>
    <w:rsid w:val="00DC090F"/>
    <w:rsid w:val="00DC09AD"/>
    <w:rsid w:val="00DC0A65"/>
    <w:rsid w:val="00DC0E65"/>
    <w:rsid w:val="00DC0F63"/>
    <w:rsid w:val="00DC10CA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1F07"/>
    <w:rsid w:val="00DC1FA6"/>
    <w:rsid w:val="00DC20CD"/>
    <w:rsid w:val="00DC27F2"/>
    <w:rsid w:val="00DC291C"/>
    <w:rsid w:val="00DC2C96"/>
    <w:rsid w:val="00DC2CFC"/>
    <w:rsid w:val="00DC2FA5"/>
    <w:rsid w:val="00DC310B"/>
    <w:rsid w:val="00DC31B2"/>
    <w:rsid w:val="00DC3325"/>
    <w:rsid w:val="00DC3A66"/>
    <w:rsid w:val="00DC3B68"/>
    <w:rsid w:val="00DC3E45"/>
    <w:rsid w:val="00DC3FAF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C6A"/>
    <w:rsid w:val="00DD3ED7"/>
    <w:rsid w:val="00DD40B9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426B"/>
    <w:rsid w:val="00DE4392"/>
    <w:rsid w:val="00DE464C"/>
    <w:rsid w:val="00DE4C19"/>
    <w:rsid w:val="00DE4D08"/>
    <w:rsid w:val="00DE4E44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346"/>
    <w:rsid w:val="00DE6347"/>
    <w:rsid w:val="00DE642B"/>
    <w:rsid w:val="00DE64EC"/>
    <w:rsid w:val="00DE65D1"/>
    <w:rsid w:val="00DE66C2"/>
    <w:rsid w:val="00DE66FA"/>
    <w:rsid w:val="00DE6921"/>
    <w:rsid w:val="00DE6C6F"/>
    <w:rsid w:val="00DE6C9A"/>
    <w:rsid w:val="00DE6FB9"/>
    <w:rsid w:val="00DE744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8D8"/>
    <w:rsid w:val="00DF08EF"/>
    <w:rsid w:val="00DF09F2"/>
    <w:rsid w:val="00DF0C5E"/>
    <w:rsid w:val="00DF0F16"/>
    <w:rsid w:val="00DF1430"/>
    <w:rsid w:val="00DF16D5"/>
    <w:rsid w:val="00DF18FB"/>
    <w:rsid w:val="00DF1934"/>
    <w:rsid w:val="00DF1A01"/>
    <w:rsid w:val="00DF1A4D"/>
    <w:rsid w:val="00DF1D29"/>
    <w:rsid w:val="00DF234E"/>
    <w:rsid w:val="00DF25C0"/>
    <w:rsid w:val="00DF27FA"/>
    <w:rsid w:val="00DF2883"/>
    <w:rsid w:val="00DF2A5F"/>
    <w:rsid w:val="00DF2CB4"/>
    <w:rsid w:val="00DF2EB1"/>
    <w:rsid w:val="00DF30BE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50EF"/>
    <w:rsid w:val="00DF5100"/>
    <w:rsid w:val="00DF5204"/>
    <w:rsid w:val="00DF53B4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E89"/>
    <w:rsid w:val="00E00055"/>
    <w:rsid w:val="00E00256"/>
    <w:rsid w:val="00E00402"/>
    <w:rsid w:val="00E0047A"/>
    <w:rsid w:val="00E005FE"/>
    <w:rsid w:val="00E008D5"/>
    <w:rsid w:val="00E00E3D"/>
    <w:rsid w:val="00E011E5"/>
    <w:rsid w:val="00E013D4"/>
    <w:rsid w:val="00E01402"/>
    <w:rsid w:val="00E01AAF"/>
    <w:rsid w:val="00E01DD3"/>
    <w:rsid w:val="00E01DFF"/>
    <w:rsid w:val="00E01FD3"/>
    <w:rsid w:val="00E02835"/>
    <w:rsid w:val="00E02CFF"/>
    <w:rsid w:val="00E02F3E"/>
    <w:rsid w:val="00E0348C"/>
    <w:rsid w:val="00E0352D"/>
    <w:rsid w:val="00E0354F"/>
    <w:rsid w:val="00E03745"/>
    <w:rsid w:val="00E037E5"/>
    <w:rsid w:val="00E043E3"/>
    <w:rsid w:val="00E04467"/>
    <w:rsid w:val="00E04590"/>
    <w:rsid w:val="00E047B4"/>
    <w:rsid w:val="00E04829"/>
    <w:rsid w:val="00E04EED"/>
    <w:rsid w:val="00E05310"/>
    <w:rsid w:val="00E053B9"/>
    <w:rsid w:val="00E05594"/>
    <w:rsid w:val="00E055AD"/>
    <w:rsid w:val="00E05BBA"/>
    <w:rsid w:val="00E05DF8"/>
    <w:rsid w:val="00E05FE2"/>
    <w:rsid w:val="00E06079"/>
    <w:rsid w:val="00E06366"/>
    <w:rsid w:val="00E0639F"/>
    <w:rsid w:val="00E067DC"/>
    <w:rsid w:val="00E0684C"/>
    <w:rsid w:val="00E0697C"/>
    <w:rsid w:val="00E06AA6"/>
    <w:rsid w:val="00E06E3C"/>
    <w:rsid w:val="00E074B9"/>
    <w:rsid w:val="00E075CE"/>
    <w:rsid w:val="00E077DF"/>
    <w:rsid w:val="00E07991"/>
    <w:rsid w:val="00E10038"/>
    <w:rsid w:val="00E10074"/>
    <w:rsid w:val="00E1046C"/>
    <w:rsid w:val="00E1079C"/>
    <w:rsid w:val="00E10C7B"/>
    <w:rsid w:val="00E112FC"/>
    <w:rsid w:val="00E114EE"/>
    <w:rsid w:val="00E11546"/>
    <w:rsid w:val="00E11570"/>
    <w:rsid w:val="00E11747"/>
    <w:rsid w:val="00E11CE9"/>
    <w:rsid w:val="00E11ED9"/>
    <w:rsid w:val="00E12058"/>
    <w:rsid w:val="00E121B0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2FA1"/>
    <w:rsid w:val="00E136F9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4E"/>
    <w:rsid w:val="00E14CDE"/>
    <w:rsid w:val="00E14F20"/>
    <w:rsid w:val="00E150BA"/>
    <w:rsid w:val="00E150C2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616"/>
    <w:rsid w:val="00E1673D"/>
    <w:rsid w:val="00E16885"/>
    <w:rsid w:val="00E1698B"/>
    <w:rsid w:val="00E16D13"/>
    <w:rsid w:val="00E16D5E"/>
    <w:rsid w:val="00E16F51"/>
    <w:rsid w:val="00E17262"/>
    <w:rsid w:val="00E17488"/>
    <w:rsid w:val="00E176AE"/>
    <w:rsid w:val="00E178D8"/>
    <w:rsid w:val="00E17B47"/>
    <w:rsid w:val="00E2016C"/>
    <w:rsid w:val="00E2083C"/>
    <w:rsid w:val="00E20881"/>
    <w:rsid w:val="00E209CC"/>
    <w:rsid w:val="00E20AD1"/>
    <w:rsid w:val="00E20DB3"/>
    <w:rsid w:val="00E20DFE"/>
    <w:rsid w:val="00E20FEC"/>
    <w:rsid w:val="00E2122B"/>
    <w:rsid w:val="00E212C1"/>
    <w:rsid w:val="00E21320"/>
    <w:rsid w:val="00E21448"/>
    <w:rsid w:val="00E219DF"/>
    <w:rsid w:val="00E21D43"/>
    <w:rsid w:val="00E21DF7"/>
    <w:rsid w:val="00E220E8"/>
    <w:rsid w:val="00E22A14"/>
    <w:rsid w:val="00E22A86"/>
    <w:rsid w:val="00E22AE6"/>
    <w:rsid w:val="00E22B2B"/>
    <w:rsid w:val="00E22D8F"/>
    <w:rsid w:val="00E22FD8"/>
    <w:rsid w:val="00E2304F"/>
    <w:rsid w:val="00E230F3"/>
    <w:rsid w:val="00E23462"/>
    <w:rsid w:val="00E23800"/>
    <w:rsid w:val="00E23990"/>
    <w:rsid w:val="00E23B59"/>
    <w:rsid w:val="00E23F00"/>
    <w:rsid w:val="00E23F1A"/>
    <w:rsid w:val="00E240B1"/>
    <w:rsid w:val="00E241C0"/>
    <w:rsid w:val="00E24277"/>
    <w:rsid w:val="00E242B5"/>
    <w:rsid w:val="00E2430A"/>
    <w:rsid w:val="00E244D0"/>
    <w:rsid w:val="00E24517"/>
    <w:rsid w:val="00E245E8"/>
    <w:rsid w:val="00E2463E"/>
    <w:rsid w:val="00E246FD"/>
    <w:rsid w:val="00E249E4"/>
    <w:rsid w:val="00E24FA8"/>
    <w:rsid w:val="00E2503F"/>
    <w:rsid w:val="00E253BB"/>
    <w:rsid w:val="00E25BC6"/>
    <w:rsid w:val="00E25BF1"/>
    <w:rsid w:val="00E25C9B"/>
    <w:rsid w:val="00E25CA0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7043"/>
    <w:rsid w:val="00E2705B"/>
    <w:rsid w:val="00E27155"/>
    <w:rsid w:val="00E27247"/>
    <w:rsid w:val="00E27328"/>
    <w:rsid w:val="00E278B0"/>
    <w:rsid w:val="00E278E0"/>
    <w:rsid w:val="00E27A2D"/>
    <w:rsid w:val="00E27E43"/>
    <w:rsid w:val="00E30228"/>
    <w:rsid w:val="00E3032A"/>
    <w:rsid w:val="00E306B1"/>
    <w:rsid w:val="00E30D38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668"/>
    <w:rsid w:val="00E3270B"/>
    <w:rsid w:val="00E3296E"/>
    <w:rsid w:val="00E32995"/>
    <w:rsid w:val="00E32D5C"/>
    <w:rsid w:val="00E32D96"/>
    <w:rsid w:val="00E32DDD"/>
    <w:rsid w:val="00E32E1E"/>
    <w:rsid w:val="00E32F09"/>
    <w:rsid w:val="00E33058"/>
    <w:rsid w:val="00E33BCF"/>
    <w:rsid w:val="00E33C88"/>
    <w:rsid w:val="00E33CA9"/>
    <w:rsid w:val="00E33D2A"/>
    <w:rsid w:val="00E33E79"/>
    <w:rsid w:val="00E33F1B"/>
    <w:rsid w:val="00E3401C"/>
    <w:rsid w:val="00E342A7"/>
    <w:rsid w:val="00E345D5"/>
    <w:rsid w:val="00E345E2"/>
    <w:rsid w:val="00E34C10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49"/>
    <w:rsid w:val="00E36A86"/>
    <w:rsid w:val="00E36B84"/>
    <w:rsid w:val="00E36FA4"/>
    <w:rsid w:val="00E3722E"/>
    <w:rsid w:val="00E37809"/>
    <w:rsid w:val="00E37AB5"/>
    <w:rsid w:val="00E37AD0"/>
    <w:rsid w:val="00E37AEE"/>
    <w:rsid w:val="00E37DCD"/>
    <w:rsid w:val="00E37DD6"/>
    <w:rsid w:val="00E40038"/>
    <w:rsid w:val="00E40210"/>
    <w:rsid w:val="00E4028A"/>
    <w:rsid w:val="00E404B2"/>
    <w:rsid w:val="00E407D0"/>
    <w:rsid w:val="00E40889"/>
    <w:rsid w:val="00E409C7"/>
    <w:rsid w:val="00E40B3B"/>
    <w:rsid w:val="00E41005"/>
    <w:rsid w:val="00E41029"/>
    <w:rsid w:val="00E411A4"/>
    <w:rsid w:val="00E411B2"/>
    <w:rsid w:val="00E4140E"/>
    <w:rsid w:val="00E41553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B1E"/>
    <w:rsid w:val="00E46E48"/>
    <w:rsid w:val="00E470A0"/>
    <w:rsid w:val="00E4736B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8B3"/>
    <w:rsid w:val="00E52980"/>
    <w:rsid w:val="00E52D03"/>
    <w:rsid w:val="00E52FB0"/>
    <w:rsid w:val="00E5350B"/>
    <w:rsid w:val="00E5361A"/>
    <w:rsid w:val="00E5371A"/>
    <w:rsid w:val="00E5397F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1F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7F4"/>
    <w:rsid w:val="00E62825"/>
    <w:rsid w:val="00E62858"/>
    <w:rsid w:val="00E62A2F"/>
    <w:rsid w:val="00E62A52"/>
    <w:rsid w:val="00E62AA1"/>
    <w:rsid w:val="00E62BBF"/>
    <w:rsid w:val="00E62CA6"/>
    <w:rsid w:val="00E62F39"/>
    <w:rsid w:val="00E632B3"/>
    <w:rsid w:val="00E638BC"/>
    <w:rsid w:val="00E63EC1"/>
    <w:rsid w:val="00E63F32"/>
    <w:rsid w:val="00E63FC7"/>
    <w:rsid w:val="00E6430D"/>
    <w:rsid w:val="00E64481"/>
    <w:rsid w:val="00E649BC"/>
    <w:rsid w:val="00E649CE"/>
    <w:rsid w:val="00E64B7F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D58"/>
    <w:rsid w:val="00E70EA9"/>
    <w:rsid w:val="00E715AE"/>
    <w:rsid w:val="00E716E7"/>
    <w:rsid w:val="00E717DD"/>
    <w:rsid w:val="00E71CCB"/>
    <w:rsid w:val="00E71E7F"/>
    <w:rsid w:val="00E72137"/>
    <w:rsid w:val="00E723E5"/>
    <w:rsid w:val="00E72788"/>
    <w:rsid w:val="00E72C3B"/>
    <w:rsid w:val="00E72C74"/>
    <w:rsid w:val="00E72F6A"/>
    <w:rsid w:val="00E7303F"/>
    <w:rsid w:val="00E7306E"/>
    <w:rsid w:val="00E732E6"/>
    <w:rsid w:val="00E73354"/>
    <w:rsid w:val="00E734B1"/>
    <w:rsid w:val="00E734BB"/>
    <w:rsid w:val="00E7364B"/>
    <w:rsid w:val="00E7371E"/>
    <w:rsid w:val="00E73845"/>
    <w:rsid w:val="00E74023"/>
    <w:rsid w:val="00E740D8"/>
    <w:rsid w:val="00E743D0"/>
    <w:rsid w:val="00E7449F"/>
    <w:rsid w:val="00E747E7"/>
    <w:rsid w:val="00E74C3A"/>
    <w:rsid w:val="00E74D2F"/>
    <w:rsid w:val="00E74E98"/>
    <w:rsid w:val="00E74F59"/>
    <w:rsid w:val="00E75057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DF"/>
    <w:rsid w:val="00E75DDC"/>
    <w:rsid w:val="00E76444"/>
    <w:rsid w:val="00E765C2"/>
    <w:rsid w:val="00E76936"/>
    <w:rsid w:val="00E76BA9"/>
    <w:rsid w:val="00E76C1B"/>
    <w:rsid w:val="00E76E21"/>
    <w:rsid w:val="00E76E8D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F13"/>
    <w:rsid w:val="00E81206"/>
    <w:rsid w:val="00E81282"/>
    <w:rsid w:val="00E812E3"/>
    <w:rsid w:val="00E81451"/>
    <w:rsid w:val="00E815A7"/>
    <w:rsid w:val="00E816AA"/>
    <w:rsid w:val="00E817D4"/>
    <w:rsid w:val="00E81A01"/>
    <w:rsid w:val="00E81A75"/>
    <w:rsid w:val="00E82196"/>
    <w:rsid w:val="00E821D2"/>
    <w:rsid w:val="00E82275"/>
    <w:rsid w:val="00E82354"/>
    <w:rsid w:val="00E82678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4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1D8"/>
    <w:rsid w:val="00E85245"/>
    <w:rsid w:val="00E852AB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57"/>
    <w:rsid w:val="00E90B9F"/>
    <w:rsid w:val="00E90BAB"/>
    <w:rsid w:val="00E90BAE"/>
    <w:rsid w:val="00E90C01"/>
    <w:rsid w:val="00E90C16"/>
    <w:rsid w:val="00E90C43"/>
    <w:rsid w:val="00E90CBB"/>
    <w:rsid w:val="00E90D18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9E"/>
    <w:rsid w:val="00E93CFB"/>
    <w:rsid w:val="00E93F49"/>
    <w:rsid w:val="00E940A6"/>
    <w:rsid w:val="00E94352"/>
    <w:rsid w:val="00E94439"/>
    <w:rsid w:val="00E944BE"/>
    <w:rsid w:val="00E947D3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80"/>
    <w:rsid w:val="00E95C7D"/>
    <w:rsid w:val="00E95CD8"/>
    <w:rsid w:val="00E95DC9"/>
    <w:rsid w:val="00E95F95"/>
    <w:rsid w:val="00E96287"/>
    <w:rsid w:val="00E96575"/>
    <w:rsid w:val="00E96729"/>
    <w:rsid w:val="00E96E3A"/>
    <w:rsid w:val="00E96E86"/>
    <w:rsid w:val="00E96FCE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BA2"/>
    <w:rsid w:val="00EA1D57"/>
    <w:rsid w:val="00EA1F72"/>
    <w:rsid w:val="00EA22DE"/>
    <w:rsid w:val="00EA2300"/>
    <w:rsid w:val="00EA259C"/>
    <w:rsid w:val="00EA271E"/>
    <w:rsid w:val="00EA2BAC"/>
    <w:rsid w:val="00EA3268"/>
    <w:rsid w:val="00EA326D"/>
    <w:rsid w:val="00EA332B"/>
    <w:rsid w:val="00EA349D"/>
    <w:rsid w:val="00EA37AB"/>
    <w:rsid w:val="00EA37F1"/>
    <w:rsid w:val="00EA3878"/>
    <w:rsid w:val="00EA3919"/>
    <w:rsid w:val="00EA3DFB"/>
    <w:rsid w:val="00EA4050"/>
    <w:rsid w:val="00EA4310"/>
    <w:rsid w:val="00EA459D"/>
    <w:rsid w:val="00EA45AA"/>
    <w:rsid w:val="00EA49D2"/>
    <w:rsid w:val="00EA511B"/>
    <w:rsid w:val="00EA547A"/>
    <w:rsid w:val="00EA5506"/>
    <w:rsid w:val="00EA55A2"/>
    <w:rsid w:val="00EA56D2"/>
    <w:rsid w:val="00EA591E"/>
    <w:rsid w:val="00EA5942"/>
    <w:rsid w:val="00EA5C87"/>
    <w:rsid w:val="00EA5F17"/>
    <w:rsid w:val="00EA6299"/>
    <w:rsid w:val="00EA6631"/>
    <w:rsid w:val="00EA6912"/>
    <w:rsid w:val="00EA6A39"/>
    <w:rsid w:val="00EA6B9B"/>
    <w:rsid w:val="00EA6CB4"/>
    <w:rsid w:val="00EA6D18"/>
    <w:rsid w:val="00EA6E57"/>
    <w:rsid w:val="00EA6FFA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BB"/>
    <w:rsid w:val="00EB4EB1"/>
    <w:rsid w:val="00EB4F77"/>
    <w:rsid w:val="00EB5183"/>
    <w:rsid w:val="00EB52C9"/>
    <w:rsid w:val="00EB56D9"/>
    <w:rsid w:val="00EB572D"/>
    <w:rsid w:val="00EB5A9A"/>
    <w:rsid w:val="00EB5B95"/>
    <w:rsid w:val="00EB6148"/>
    <w:rsid w:val="00EB6262"/>
    <w:rsid w:val="00EB649B"/>
    <w:rsid w:val="00EB6544"/>
    <w:rsid w:val="00EB67E2"/>
    <w:rsid w:val="00EB6881"/>
    <w:rsid w:val="00EB6A4C"/>
    <w:rsid w:val="00EB6EDB"/>
    <w:rsid w:val="00EB6F60"/>
    <w:rsid w:val="00EB7142"/>
    <w:rsid w:val="00EB7184"/>
    <w:rsid w:val="00EB7628"/>
    <w:rsid w:val="00EB7B35"/>
    <w:rsid w:val="00EB7B8A"/>
    <w:rsid w:val="00EB7C20"/>
    <w:rsid w:val="00EB7CCF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C67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4A1"/>
    <w:rsid w:val="00EC2716"/>
    <w:rsid w:val="00EC2962"/>
    <w:rsid w:val="00EC2965"/>
    <w:rsid w:val="00EC2D80"/>
    <w:rsid w:val="00EC2DF3"/>
    <w:rsid w:val="00EC32C7"/>
    <w:rsid w:val="00EC3453"/>
    <w:rsid w:val="00EC350E"/>
    <w:rsid w:val="00EC35DE"/>
    <w:rsid w:val="00EC3884"/>
    <w:rsid w:val="00EC3AB0"/>
    <w:rsid w:val="00EC4398"/>
    <w:rsid w:val="00EC43A6"/>
    <w:rsid w:val="00EC446A"/>
    <w:rsid w:val="00EC4783"/>
    <w:rsid w:val="00EC4BB7"/>
    <w:rsid w:val="00EC4DCA"/>
    <w:rsid w:val="00EC4E12"/>
    <w:rsid w:val="00EC4EA6"/>
    <w:rsid w:val="00EC538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BB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785"/>
    <w:rsid w:val="00ED179F"/>
    <w:rsid w:val="00ED17DB"/>
    <w:rsid w:val="00ED17F6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0E"/>
    <w:rsid w:val="00ED3DDC"/>
    <w:rsid w:val="00ED3E44"/>
    <w:rsid w:val="00ED3F54"/>
    <w:rsid w:val="00ED3FF7"/>
    <w:rsid w:val="00ED4209"/>
    <w:rsid w:val="00ED4313"/>
    <w:rsid w:val="00ED4786"/>
    <w:rsid w:val="00ED4AA2"/>
    <w:rsid w:val="00ED4C0D"/>
    <w:rsid w:val="00ED4D40"/>
    <w:rsid w:val="00ED4DDD"/>
    <w:rsid w:val="00ED4ED0"/>
    <w:rsid w:val="00ED5037"/>
    <w:rsid w:val="00ED507B"/>
    <w:rsid w:val="00ED54A2"/>
    <w:rsid w:val="00ED5733"/>
    <w:rsid w:val="00ED579E"/>
    <w:rsid w:val="00ED5AD6"/>
    <w:rsid w:val="00ED5BA9"/>
    <w:rsid w:val="00ED61D0"/>
    <w:rsid w:val="00ED61EC"/>
    <w:rsid w:val="00ED6236"/>
    <w:rsid w:val="00ED630A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102"/>
    <w:rsid w:val="00EE0369"/>
    <w:rsid w:val="00EE046F"/>
    <w:rsid w:val="00EE0606"/>
    <w:rsid w:val="00EE07F9"/>
    <w:rsid w:val="00EE0A40"/>
    <w:rsid w:val="00EE0D2C"/>
    <w:rsid w:val="00EE0D4B"/>
    <w:rsid w:val="00EE0DED"/>
    <w:rsid w:val="00EE0DF4"/>
    <w:rsid w:val="00EE10F2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F"/>
    <w:rsid w:val="00EE3178"/>
    <w:rsid w:val="00EE3278"/>
    <w:rsid w:val="00EE32D0"/>
    <w:rsid w:val="00EE3367"/>
    <w:rsid w:val="00EE37DF"/>
    <w:rsid w:val="00EE3833"/>
    <w:rsid w:val="00EE3CEA"/>
    <w:rsid w:val="00EE3DAA"/>
    <w:rsid w:val="00EE4070"/>
    <w:rsid w:val="00EE4083"/>
    <w:rsid w:val="00EE4381"/>
    <w:rsid w:val="00EE4514"/>
    <w:rsid w:val="00EE469A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600B"/>
    <w:rsid w:val="00EE610D"/>
    <w:rsid w:val="00EE6277"/>
    <w:rsid w:val="00EE6360"/>
    <w:rsid w:val="00EE649A"/>
    <w:rsid w:val="00EE6631"/>
    <w:rsid w:val="00EE695A"/>
    <w:rsid w:val="00EE6AA7"/>
    <w:rsid w:val="00EE6B98"/>
    <w:rsid w:val="00EE7021"/>
    <w:rsid w:val="00EE73E1"/>
    <w:rsid w:val="00EE7B0A"/>
    <w:rsid w:val="00EE7B4C"/>
    <w:rsid w:val="00EE7B84"/>
    <w:rsid w:val="00EE7B8B"/>
    <w:rsid w:val="00EE7C84"/>
    <w:rsid w:val="00EE7C93"/>
    <w:rsid w:val="00EE7CF6"/>
    <w:rsid w:val="00EE7DBA"/>
    <w:rsid w:val="00EF0161"/>
    <w:rsid w:val="00EF0245"/>
    <w:rsid w:val="00EF0505"/>
    <w:rsid w:val="00EF06E6"/>
    <w:rsid w:val="00EF0885"/>
    <w:rsid w:val="00EF099D"/>
    <w:rsid w:val="00EF0BFD"/>
    <w:rsid w:val="00EF0CCD"/>
    <w:rsid w:val="00EF0D59"/>
    <w:rsid w:val="00EF0F2A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129"/>
    <w:rsid w:val="00EF2270"/>
    <w:rsid w:val="00EF2537"/>
    <w:rsid w:val="00EF2857"/>
    <w:rsid w:val="00EF30E3"/>
    <w:rsid w:val="00EF3129"/>
    <w:rsid w:val="00EF318C"/>
    <w:rsid w:val="00EF3295"/>
    <w:rsid w:val="00EF375B"/>
    <w:rsid w:val="00EF39AF"/>
    <w:rsid w:val="00EF3C38"/>
    <w:rsid w:val="00EF3E1D"/>
    <w:rsid w:val="00EF3F1F"/>
    <w:rsid w:val="00EF419C"/>
    <w:rsid w:val="00EF43E1"/>
    <w:rsid w:val="00EF442B"/>
    <w:rsid w:val="00EF446D"/>
    <w:rsid w:val="00EF46AC"/>
    <w:rsid w:val="00EF48D1"/>
    <w:rsid w:val="00EF49A3"/>
    <w:rsid w:val="00EF49E0"/>
    <w:rsid w:val="00EF4C18"/>
    <w:rsid w:val="00EF4CFD"/>
    <w:rsid w:val="00EF511F"/>
    <w:rsid w:val="00EF51E3"/>
    <w:rsid w:val="00EF529D"/>
    <w:rsid w:val="00EF5414"/>
    <w:rsid w:val="00EF56D7"/>
    <w:rsid w:val="00EF599C"/>
    <w:rsid w:val="00EF5DB8"/>
    <w:rsid w:val="00EF65AB"/>
    <w:rsid w:val="00EF697C"/>
    <w:rsid w:val="00EF6D77"/>
    <w:rsid w:val="00EF7024"/>
    <w:rsid w:val="00EF708D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F0058C"/>
    <w:rsid w:val="00F0060F"/>
    <w:rsid w:val="00F00648"/>
    <w:rsid w:val="00F00B1C"/>
    <w:rsid w:val="00F00D37"/>
    <w:rsid w:val="00F00E86"/>
    <w:rsid w:val="00F00F71"/>
    <w:rsid w:val="00F01344"/>
    <w:rsid w:val="00F0169F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495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52"/>
    <w:rsid w:val="00F06597"/>
    <w:rsid w:val="00F066A6"/>
    <w:rsid w:val="00F06EDF"/>
    <w:rsid w:val="00F071CB"/>
    <w:rsid w:val="00F07596"/>
    <w:rsid w:val="00F077C8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C5"/>
    <w:rsid w:val="00F12B1F"/>
    <w:rsid w:val="00F12CB2"/>
    <w:rsid w:val="00F12CFA"/>
    <w:rsid w:val="00F12F06"/>
    <w:rsid w:val="00F138D8"/>
    <w:rsid w:val="00F138DC"/>
    <w:rsid w:val="00F13AAE"/>
    <w:rsid w:val="00F13CE6"/>
    <w:rsid w:val="00F1408B"/>
    <w:rsid w:val="00F1417E"/>
    <w:rsid w:val="00F14316"/>
    <w:rsid w:val="00F1440C"/>
    <w:rsid w:val="00F1459D"/>
    <w:rsid w:val="00F145E6"/>
    <w:rsid w:val="00F14637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771"/>
    <w:rsid w:val="00F15A66"/>
    <w:rsid w:val="00F15BE3"/>
    <w:rsid w:val="00F15D72"/>
    <w:rsid w:val="00F15D91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758"/>
    <w:rsid w:val="00F1699E"/>
    <w:rsid w:val="00F16C1A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53B"/>
    <w:rsid w:val="00F209F3"/>
    <w:rsid w:val="00F20FBB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66"/>
    <w:rsid w:val="00F220D1"/>
    <w:rsid w:val="00F222FB"/>
    <w:rsid w:val="00F22310"/>
    <w:rsid w:val="00F22539"/>
    <w:rsid w:val="00F22675"/>
    <w:rsid w:val="00F22720"/>
    <w:rsid w:val="00F228BC"/>
    <w:rsid w:val="00F22B54"/>
    <w:rsid w:val="00F23083"/>
    <w:rsid w:val="00F232E7"/>
    <w:rsid w:val="00F235B8"/>
    <w:rsid w:val="00F238E6"/>
    <w:rsid w:val="00F23944"/>
    <w:rsid w:val="00F23B85"/>
    <w:rsid w:val="00F23DF2"/>
    <w:rsid w:val="00F24149"/>
    <w:rsid w:val="00F24227"/>
    <w:rsid w:val="00F243C7"/>
    <w:rsid w:val="00F2450B"/>
    <w:rsid w:val="00F245CC"/>
    <w:rsid w:val="00F24E34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249"/>
    <w:rsid w:val="00F3100C"/>
    <w:rsid w:val="00F311E4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197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D5"/>
    <w:rsid w:val="00F35C6E"/>
    <w:rsid w:val="00F364D1"/>
    <w:rsid w:val="00F367BC"/>
    <w:rsid w:val="00F3691A"/>
    <w:rsid w:val="00F36977"/>
    <w:rsid w:val="00F36E0D"/>
    <w:rsid w:val="00F36E93"/>
    <w:rsid w:val="00F36F4F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CD0"/>
    <w:rsid w:val="00F40DFB"/>
    <w:rsid w:val="00F40EF8"/>
    <w:rsid w:val="00F414A9"/>
    <w:rsid w:val="00F417A2"/>
    <w:rsid w:val="00F41947"/>
    <w:rsid w:val="00F41986"/>
    <w:rsid w:val="00F41C9D"/>
    <w:rsid w:val="00F4205B"/>
    <w:rsid w:val="00F4206A"/>
    <w:rsid w:val="00F4213F"/>
    <w:rsid w:val="00F422B2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36"/>
    <w:rsid w:val="00F443E9"/>
    <w:rsid w:val="00F443ED"/>
    <w:rsid w:val="00F446A1"/>
    <w:rsid w:val="00F447F1"/>
    <w:rsid w:val="00F44935"/>
    <w:rsid w:val="00F44B05"/>
    <w:rsid w:val="00F44F01"/>
    <w:rsid w:val="00F4504C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C4A"/>
    <w:rsid w:val="00F47D9D"/>
    <w:rsid w:val="00F47DFB"/>
    <w:rsid w:val="00F50015"/>
    <w:rsid w:val="00F500DF"/>
    <w:rsid w:val="00F500EF"/>
    <w:rsid w:val="00F50380"/>
    <w:rsid w:val="00F50559"/>
    <w:rsid w:val="00F50748"/>
    <w:rsid w:val="00F50BB2"/>
    <w:rsid w:val="00F5108D"/>
    <w:rsid w:val="00F51115"/>
    <w:rsid w:val="00F51312"/>
    <w:rsid w:val="00F5141D"/>
    <w:rsid w:val="00F51791"/>
    <w:rsid w:val="00F518E1"/>
    <w:rsid w:val="00F51904"/>
    <w:rsid w:val="00F51AA3"/>
    <w:rsid w:val="00F51E3F"/>
    <w:rsid w:val="00F52271"/>
    <w:rsid w:val="00F5247A"/>
    <w:rsid w:val="00F5248C"/>
    <w:rsid w:val="00F526EC"/>
    <w:rsid w:val="00F527BB"/>
    <w:rsid w:val="00F52AF3"/>
    <w:rsid w:val="00F52B9E"/>
    <w:rsid w:val="00F52DAB"/>
    <w:rsid w:val="00F52FCD"/>
    <w:rsid w:val="00F53417"/>
    <w:rsid w:val="00F5359C"/>
    <w:rsid w:val="00F537EC"/>
    <w:rsid w:val="00F53982"/>
    <w:rsid w:val="00F53D8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C40"/>
    <w:rsid w:val="00F55C68"/>
    <w:rsid w:val="00F55D0F"/>
    <w:rsid w:val="00F56609"/>
    <w:rsid w:val="00F568A1"/>
    <w:rsid w:val="00F56A8B"/>
    <w:rsid w:val="00F56CEB"/>
    <w:rsid w:val="00F572FA"/>
    <w:rsid w:val="00F573BB"/>
    <w:rsid w:val="00F573F5"/>
    <w:rsid w:val="00F57422"/>
    <w:rsid w:val="00F57513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597"/>
    <w:rsid w:val="00F60858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E60"/>
    <w:rsid w:val="00F63229"/>
    <w:rsid w:val="00F633E4"/>
    <w:rsid w:val="00F63702"/>
    <w:rsid w:val="00F637EE"/>
    <w:rsid w:val="00F63CA3"/>
    <w:rsid w:val="00F63D5C"/>
    <w:rsid w:val="00F64141"/>
    <w:rsid w:val="00F6448B"/>
    <w:rsid w:val="00F6470F"/>
    <w:rsid w:val="00F647B4"/>
    <w:rsid w:val="00F64FA1"/>
    <w:rsid w:val="00F650F6"/>
    <w:rsid w:val="00F65265"/>
    <w:rsid w:val="00F653C1"/>
    <w:rsid w:val="00F653CC"/>
    <w:rsid w:val="00F6568B"/>
    <w:rsid w:val="00F656F5"/>
    <w:rsid w:val="00F65712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7022"/>
    <w:rsid w:val="00F6703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12F"/>
    <w:rsid w:val="00F701E4"/>
    <w:rsid w:val="00F70330"/>
    <w:rsid w:val="00F703DF"/>
    <w:rsid w:val="00F7067A"/>
    <w:rsid w:val="00F70814"/>
    <w:rsid w:val="00F70F1F"/>
    <w:rsid w:val="00F714F6"/>
    <w:rsid w:val="00F71613"/>
    <w:rsid w:val="00F7169E"/>
    <w:rsid w:val="00F718E4"/>
    <w:rsid w:val="00F7199D"/>
    <w:rsid w:val="00F71D64"/>
    <w:rsid w:val="00F71DD5"/>
    <w:rsid w:val="00F71E43"/>
    <w:rsid w:val="00F71E5E"/>
    <w:rsid w:val="00F71E7C"/>
    <w:rsid w:val="00F71FE9"/>
    <w:rsid w:val="00F7200A"/>
    <w:rsid w:val="00F72303"/>
    <w:rsid w:val="00F725D0"/>
    <w:rsid w:val="00F7260A"/>
    <w:rsid w:val="00F7278C"/>
    <w:rsid w:val="00F728E1"/>
    <w:rsid w:val="00F72C71"/>
    <w:rsid w:val="00F72CE5"/>
    <w:rsid w:val="00F72DA8"/>
    <w:rsid w:val="00F72FFB"/>
    <w:rsid w:val="00F73286"/>
    <w:rsid w:val="00F735CC"/>
    <w:rsid w:val="00F7362F"/>
    <w:rsid w:val="00F737B0"/>
    <w:rsid w:val="00F73C3C"/>
    <w:rsid w:val="00F73E1E"/>
    <w:rsid w:val="00F73FCA"/>
    <w:rsid w:val="00F74267"/>
    <w:rsid w:val="00F74298"/>
    <w:rsid w:val="00F744EC"/>
    <w:rsid w:val="00F746DE"/>
    <w:rsid w:val="00F748E1"/>
    <w:rsid w:val="00F7498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385"/>
    <w:rsid w:val="00F805FF"/>
    <w:rsid w:val="00F80A0A"/>
    <w:rsid w:val="00F80DFE"/>
    <w:rsid w:val="00F80E22"/>
    <w:rsid w:val="00F80FF8"/>
    <w:rsid w:val="00F8105E"/>
    <w:rsid w:val="00F8121F"/>
    <w:rsid w:val="00F81433"/>
    <w:rsid w:val="00F81462"/>
    <w:rsid w:val="00F8147F"/>
    <w:rsid w:val="00F81578"/>
    <w:rsid w:val="00F815DD"/>
    <w:rsid w:val="00F819A8"/>
    <w:rsid w:val="00F81A13"/>
    <w:rsid w:val="00F82078"/>
    <w:rsid w:val="00F820FE"/>
    <w:rsid w:val="00F821C0"/>
    <w:rsid w:val="00F821D9"/>
    <w:rsid w:val="00F824EF"/>
    <w:rsid w:val="00F8265F"/>
    <w:rsid w:val="00F828B0"/>
    <w:rsid w:val="00F82BB9"/>
    <w:rsid w:val="00F82E35"/>
    <w:rsid w:val="00F82F3C"/>
    <w:rsid w:val="00F833FA"/>
    <w:rsid w:val="00F8350D"/>
    <w:rsid w:val="00F83512"/>
    <w:rsid w:val="00F83717"/>
    <w:rsid w:val="00F83832"/>
    <w:rsid w:val="00F8386B"/>
    <w:rsid w:val="00F83887"/>
    <w:rsid w:val="00F838F0"/>
    <w:rsid w:val="00F83CCB"/>
    <w:rsid w:val="00F83CCE"/>
    <w:rsid w:val="00F83D0A"/>
    <w:rsid w:val="00F841CE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BED"/>
    <w:rsid w:val="00F85C25"/>
    <w:rsid w:val="00F85D9C"/>
    <w:rsid w:val="00F86096"/>
    <w:rsid w:val="00F862A1"/>
    <w:rsid w:val="00F86716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A4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918"/>
    <w:rsid w:val="00F93A37"/>
    <w:rsid w:val="00F93AA9"/>
    <w:rsid w:val="00F93BE2"/>
    <w:rsid w:val="00F93F90"/>
    <w:rsid w:val="00F94062"/>
    <w:rsid w:val="00F94130"/>
    <w:rsid w:val="00F941E6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107E"/>
    <w:rsid w:val="00FA1321"/>
    <w:rsid w:val="00FA134F"/>
    <w:rsid w:val="00FA1A30"/>
    <w:rsid w:val="00FA1A8E"/>
    <w:rsid w:val="00FA1A8F"/>
    <w:rsid w:val="00FA1E12"/>
    <w:rsid w:val="00FA1E97"/>
    <w:rsid w:val="00FA250F"/>
    <w:rsid w:val="00FA261D"/>
    <w:rsid w:val="00FA2745"/>
    <w:rsid w:val="00FA27F1"/>
    <w:rsid w:val="00FA296A"/>
    <w:rsid w:val="00FA2971"/>
    <w:rsid w:val="00FA2B83"/>
    <w:rsid w:val="00FA2EF4"/>
    <w:rsid w:val="00FA38ED"/>
    <w:rsid w:val="00FA3A5A"/>
    <w:rsid w:val="00FA3BD0"/>
    <w:rsid w:val="00FA3C4C"/>
    <w:rsid w:val="00FA3F06"/>
    <w:rsid w:val="00FA4092"/>
    <w:rsid w:val="00FA42B6"/>
    <w:rsid w:val="00FA437C"/>
    <w:rsid w:val="00FA4631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8ED"/>
    <w:rsid w:val="00FA69DA"/>
    <w:rsid w:val="00FA6A89"/>
    <w:rsid w:val="00FA6EBA"/>
    <w:rsid w:val="00FA7063"/>
    <w:rsid w:val="00FA7164"/>
    <w:rsid w:val="00FA7C38"/>
    <w:rsid w:val="00FA7DE0"/>
    <w:rsid w:val="00FB00BE"/>
    <w:rsid w:val="00FB025A"/>
    <w:rsid w:val="00FB09DD"/>
    <w:rsid w:val="00FB0A7C"/>
    <w:rsid w:val="00FB0DF2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0E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4075"/>
    <w:rsid w:val="00FB4173"/>
    <w:rsid w:val="00FB495C"/>
    <w:rsid w:val="00FB4F4F"/>
    <w:rsid w:val="00FB5180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ED"/>
    <w:rsid w:val="00FB6A4C"/>
    <w:rsid w:val="00FB6BB0"/>
    <w:rsid w:val="00FB6D4B"/>
    <w:rsid w:val="00FB6EEC"/>
    <w:rsid w:val="00FB6FC0"/>
    <w:rsid w:val="00FB7020"/>
    <w:rsid w:val="00FB73E7"/>
    <w:rsid w:val="00FB742C"/>
    <w:rsid w:val="00FB7452"/>
    <w:rsid w:val="00FB75CB"/>
    <w:rsid w:val="00FB76BC"/>
    <w:rsid w:val="00FC05E1"/>
    <w:rsid w:val="00FC067B"/>
    <w:rsid w:val="00FC0C86"/>
    <w:rsid w:val="00FC0E8D"/>
    <w:rsid w:val="00FC0FEB"/>
    <w:rsid w:val="00FC112E"/>
    <w:rsid w:val="00FC11B1"/>
    <w:rsid w:val="00FC11E9"/>
    <w:rsid w:val="00FC130B"/>
    <w:rsid w:val="00FC1404"/>
    <w:rsid w:val="00FC14D7"/>
    <w:rsid w:val="00FC157C"/>
    <w:rsid w:val="00FC15E8"/>
    <w:rsid w:val="00FC15FC"/>
    <w:rsid w:val="00FC1C68"/>
    <w:rsid w:val="00FC1E7D"/>
    <w:rsid w:val="00FC226E"/>
    <w:rsid w:val="00FC2404"/>
    <w:rsid w:val="00FC2476"/>
    <w:rsid w:val="00FC25D5"/>
    <w:rsid w:val="00FC261A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5C41"/>
    <w:rsid w:val="00FC6065"/>
    <w:rsid w:val="00FC634E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8F"/>
    <w:rsid w:val="00FC7373"/>
    <w:rsid w:val="00FC74AA"/>
    <w:rsid w:val="00FC7751"/>
    <w:rsid w:val="00FC7828"/>
    <w:rsid w:val="00FC7B10"/>
    <w:rsid w:val="00FC7C22"/>
    <w:rsid w:val="00FD0507"/>
    <w:rsid w:val="00FD06A1"/>
    <w:rsid w:val="00FD0A15"/>
    <w:rsid w:val="00FD0A98"/>
    <w:rsid w:val="00FD10C8"/>
    <w:rsid w:val="00FD1472"/>
    <w:rsid w:val="00FD15B3"/>
    <w:rsid w:val="00FD173B"/>
    <w:rsid w:val="00FD181B"/>
    <w:rsid w:val="00FD1D14"/>
    <w:rsid w:val="00FD2120"/>
    <w:rsid w:val="00FD2281"/>
    <w:rsid w:val="00FD2616"/>
    <w:rsid w:val="00FD28B2"/>
    <w:rsid w:val="00FD2A1A"/>
    <w:rsid w:val="00FD2A72"/>
    <w:rsid w:val="00FD2B28"/>
    <w:rsid w:val="00FD2B93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357"/>
    <w:rsid w:val="00FD44F8"/>
    <w:rsid w:val="00FD4880"/>
    <w:rsid w:val="00FD4E72"/>
    <w:rsid w:val="00FD4F31"/>
    <w:rsid w:val="00FD5773"/>
    <w:rsid w:val="00FD582B"/>
    <w:rsid w:val="00FD58A9"/>
    <w:rsid w:val="00FD5907"/>
    <w:rsid w:val="00FD59AC"/>
    <w:rsid w:val="00FD5A17"/>
    <w:rsid w:val="00FD5A94"/>
    <w:rsid w:val="00FD5CD3"/>
    <w:rsid w:val="00FD5F0C"/>
    <w:rsid w:val="00FD5F13"/>
    <w:rsid w:val="00FD61E3"/>
    <w:rsid w:val="00FD6539"/>
    <w:rsid w:val="00FD6589"/>
    <w:rsid w:val="00FD6699"/>
    <w:rsid w:val="00FD6720"/>
    <w:rsid w:val="00FD6C4B"/>
    <w:rsid w:val="00FD6D83"/>
    <w:rsid w:val="00FD751E"/>
    <w:rsid w:val="00FD75A0"/>
    <w:rsid w:val="00FD76DF"/>
    <w:rsid w:val="00FD775E"/>
    <w:rsid w:val="00FD788A"/>
    <w:rsid w:val="00FD7B1C"/>
    <w:rsid w:val="00FD7B36"/>
    <w:rsid w:val="00FD7C76"/>
    <w:rsid w:val="00FD7E65"/>
    <w:rsid w:val="00FD7E68"/>
    <w:rsid w:val="00FE0144"/>
    <w:rsid w:val="00FE03E2"/>
    <w:rsid w:val="00FE045C"/>
    <w:rsid w:val="00FE07AF"/>
    <w:rsid w:val="00FE07E6"/>
    <w:rsid w:val="00FE0CF2"/>
    <w:rsid w:val="00FE0D5A"/>
    <w:rsid w:val="00FE0F30"/>
    <w:rsid w:val="00FE1039"/>
    <w:rsid w:val="00FE18B2"/>
    <w:rsid w:val="00FE1B85"/>
    <w:rsid w:val="00FE1C6E"/>
    <w:rsid w:val="00FE1DBD"/>
    <w:rsid w:val="00FE2292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51C"/>
    <w:rsid w:val="00FE37B9"/>
    <w:rsid w:val="00FE3C28"/>
    <w:rsid w:val="00FE3D79"/>
    <w:rsid w:val="00FE3DD2"/>
    <w:rsid w:val="00FE3E39"/>
    <w:rsid w:val="00FE47DC"/>
    <w:rsid w:val="00FE4DA2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7090"/>
    <w:rsid w:val="00FE727E"/>
    <w:rsid w:val="00FE747F"/>
    <w:rsid w:val="00FE74CC"/>
    <w:rsid w:val="00FE757D"/>
    <w:rsid w:val="00FE75E1"/>
    <w:rsid w:val="00FE7C61"/>
    <w:rsid w:val="00FE7E24"/>
    <w:rsid w:val="00FE7F09"/>
    <w:rsid w:val="00FF032D"/>
    <w:rsid w:val="00FF05BE"/>
    <w:rsid w:val="00FF0725"/>
    <w:rsid w:val="00FF0BD7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DD4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869"/>
    <w:rsid w:val="00FF5B72"/>
    <w:rsid w:val="00FF5C4B"/>
    <w:rsid w:val="00FF5EB7"/>
    <w:rsid w:val="00FF5F41"/>
    <w:rsid w:val="00FF5F7A"/>
    <w:rsid w:val="00FF5FAD"/>
    <w:rsid w:val="00FF60DE"/>
    <w:rsid w:val="00FF6197"/>
    <w:rsid w:val="00FF6331"/>
    <w:rsid w:val="00FF64E0"/>
    <w:rsid w:val="00FF6587"/>
    <w:rsid w:val="00FF68B2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customStyle="1" w:styleId="Mention1">
    <w:name w:val="Mention1"/>
    <w:uiPriority w:val="99"/>
    <w:semiHidden/>
    <w:unhideWhenUsed/>
    <w:rsid w:val="007B2394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facebook.com/pzwlp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linkedin.com/company/pzwl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l.janko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E114C-BE01-4731-BD73-D6AC9AC0F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1864</Words>
  <Characters>11188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PZWLP</vt:lpstr>
      <vt:lpstr>PZWLP</vt:lpstr>
    </vt:vector>
  </TitlesOfParts>
  <Company/>
  <LinksUpToDate>false</LinksUpToDate>
  <CharactersWithSpaces>13026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</cp:lastModifiedBy>
  <cp:revision>33</cp:revision>
  <cp:lastPrinted>2016-07-26T02:56:00Z</cp:lastPrinted>
  <dcterms:created xsi:type="dcterms:W3CDTF">2023-07-27T13:56:00Z</dcterms:created>
  <dcterms:modified xsi:type="dcterms:W3CDTF">2023-07-31T14:04:00Z</dcterms:modified>
</cp:coreProperties>
</file>